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8256" w14:textId="77777777" w:rsidR="00B96668" w:rsidRDefault="00B96668" w:rsidP="00255F32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8470B8A" w14:textId="77777777" w:rsidR="007033BC" w:rsidRPr="00B96668" w:rsidRDefault="007033BC" w:rsidP="00B96668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668">
        <w:rPr>
          <w:rFonts w:ascii="Times New Roman" w:hAnsi="Times New Roman" w:cs="Times New Roman"/>
          <w:b/>
          <w:color w:val="000000"/>
          <w:sz w:val="28"/>
          <w:szCs w:val="28"/>
        </w:rPr>
        <w:t>Религиозная организация</w:t>
      </w:r>
    </w:p>
    <w:p w14:paraId="78926EFE" w14:textId="77777777" w:rsidR="007033BC" w:rsidRPr="007033BC" w:rsidRDefault="007033BC" w:rsidP="00B96668">
      <w:pPr>
        <w:pStyle w:val="21"/>
        <w:shd w:val="clear" w:color="auto" w:fill="auto"/>
        <w:jc w:val="center"/>
        <w:rPr>
          <w:b/>
          <w:color w:val="000000"/>
          <w:sz w:val="26"/>
          <w:szCs w:val="26"/>
        </w:rPr>
      </w:pPr>
      <w:r w:rsidRPr="00B96668">
        <w:rPr>
          <w:b/>
          <w:color w:val="000000"/>
          <w:sz w:val="28"/>
          <w:szCs w:val="28"/>
        </w:rPr>
        <w:t>- духовная образовательная организация</w:t>
      </w:r>
      <w:r w:rsidRPr="007033BC">
        <w:rPr>
          <w:b/>
          <w:color w:val="000000"/>
          <w:sz w:val="26"/>
          <w:szCs w:val="26"/>
        </w:rPr>
        <w:t xml:space="preserve"> высшего образования</w:t>
      </w:r>
    </w:p>
    <w:p w14:paraId="24B8F984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7033BC">
        <w:rPr>
          <w:b/>
          <w:color w:val="000000"/>
          <w:sz w:val="26"/>
          <w:szCs w:val="26"/>
        </w:rPr>
        <w:t xml:space="preserve"> «</w:t>
      </w:r>
      <w:r w:rsidRPr="007033BC">
        <w:rPr>
          <w:b/>
          <w:sz w:val="26"/>
          <w:szCs w:val="26"/>
        </w:rPr>
        <w:t>ТАМБОВСКАЯ</w:t>
      </w:r>
      <w:r w:rsidRPr="007033BC">
        <w:rPr>
          <w:b/>
          <w:color w:val="000000"/>
          <w:sz w:val="26"/>
          <w:szCs w:val="26"/>
        </w:rPr>
        <w:t xml:space="preserve"> ДУХОВНАЯ </w:t>
      </w:r>
      <w:r w:rsidRPr="007033BC">
        <w:rPr>
          <w:b/>
          <w:sz w:val="26"/>
          <w:szCs w:val="26"/>
        </w:rPr>
        <w:t>СЕМИНАРИЯ</w:t>
      </w:r>
    </w:p>
    <w:p w14:paraId="6748FE83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ТАМБОВСКОЙ ЕПАРХИИ</w:t>
      </w:r>
    </w:p>
    <w:p w14:paraId="7658E551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7033BC">
        <w:rPr>
          <w:b/>
          <w:color w:val="000000"/>
          <w:sz w:val="26"/>
          <w:szCs w:val="26"/>
        </w:rPr>
        <w:t>РУССКОЙ ПРАВОСЛАВНОЙ ЦЕРКВИ»</w:t>
      </w:r>
    </w:p>
    <w:p w14:paraId="4B624CAF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1524C3F2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3E7DE3BF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7E96DF23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7CFB503A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5041AD7E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02A98E53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МЕТОДИЧЕСКИЕ РЕКОМЕНДАЦИИ</w:t>
      </w:r>
    </w:p>
    <w:p w14:paraId="3DC5A792" w14:textId="15CBC926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по написанию и защите выпускных квалификационных работ</w:t>
      </w:r>
      <w:r w:rsidR="00D3564D" w:rsidRPr="00D3564D">
        <w:rPr>
          <w:rStyle w:val="4125pt0pt"/>
          <w:b/>
          <w:color w:val="auto"/>
          <w:sz w:val="32"/>
          <w:szCs w:val="32"/>
        </w:rPr>
        <w:t xml:space="preserve"> (</w:t>
      </w:r>
      <w:r w:rsidR="00D3564D">
        <w:rPr>
          <w:rStyle w:val="4125pt0pt"/>
          <w:b/>
          <w:color w:val="auto"/>
          <w:sz w:val="32"/>
          <w:szCs w:val="32"/>
        </w:rPr>
        <w:t>магистерских диссертаций)</w:t>
      </w:r>
      <w:r w:rsidRPr="007033BC">
        <w:rPr>
          <w:rStyle w:val="4125pt0pt"/>
          <w:b/>
          <w:color w:val="auto"/>
          <w:sz w:val="32"/>
          <w:szCs w:val="32"/>
        </w:rPr>
        <w:t xml:space="preserve"> </w:t>
      </w:r>
    </w:p>
    <w:p w14:paraId="62BA6654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 xml:space="preserve">обучающихся по основной образовательной программе </w:t>
      </w:r>
    </w:p>
    <w:p w14:paraId="23F490A4" w14:textId="28F48F6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высшего образования направления 48.0</w:t>
      </w:r>
      <w:r w:rsidR="00D3564D" w:rsidRPr="00D3564D">
        <w:rPr>
          <w:rStyle w:val="4125pt0pt"/>
          <w:b/>
          <w:color w:val="auto"/>
          <w:sz w:val="32"/>
          <w:szCs w:val="32"/>
        </w:rPr>
        <w:t>4</w:t>
      </w:r>
      <w:r w:rsidRPr="007033BC">
        <w:rPr>
          <w:rStyle w:val="4125pt0pt"/>
          <w:b/>
          <w:color w:val="auto"/>
          <w:sz w:val="32"/>
          <w:szCs w:val="32"/>
        </w:rPr>
        <w:t>.01 «Теология»</w:t>
      </w:r>
    </w:p>
    <w:p w14:paraId="785D9B2C" w14:textId="2C28FB5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профиль «</w:t>
      </w:r>
      <w:r w:rsidR="00D3564D">
        <w:rPr>
          <w:rStyle w:val="4125pt0pt"/>
          <w:b/>
          <w:color w:val="auto"/>
          <w:sz w:val="32"/>
          <w:szCs w:val="32"/>
        </w:rPr>
        <w:t>Русская духовная словесность</w:t>
      </w:r>
      <w:r w:rsidRPr="007033BC">
        <w:rPr>
          <w:rStyle w:val="4125pt0pt"/>
          <w:b/>
          <w:color w:val="auto"/>
          <w:sz w:val="32"/>
          <w:szCs w:val="32"/>
        </w:rPr>
        <w:t xml:space="preserve">» </w:t>
      </w:r>
    </w:p>
    <w:p w14:paraId="3A16DEA5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</w:p>
    <w:p w14:paraId="1A683CEE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</w:p>
    <w:p w14:paraId="2BF639E6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Авторы-составители:</w:t>
      </w:r>
    </w:p>
    <w:p w14:paraId="2017F251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 xml:space="preserve">Е.В. Грудинина, к-т филол. н., проректор по научной работе </w:t>
      </w:r>
    </w:p>
    <w:p w14:paraId="51B7C506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Тамбовской духовной семинарии;</w:t>
      </w:r>
    </w:p>
    <w:p w14:paraId="120E487B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С.В. Булыгина, заведующая библиотекой Тамбовской духовной семинарии</w:t>
      </w:r>
    </w:p>
    <w:p w14:paraId="48FF4D3B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0542B345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6AE40195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481D8EB7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30F8D760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556B4FFF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10E8C67A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4D12EBD2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5CEAE518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3A63A20F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1B4CF936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73014556" w14:textId="6FBF2A36" w:rsidR="007033BC" w:rsidRPr="007033BC" w:rsidRDefault="007033BC" w:rsidP="007033BC">
      <w:pPr>
        <w:jc w:val="center"/>
        <w:rPr>
          <w:rStyle w:val="4125pt0pt"/>
          <w:rFonts w:eastAsiaTheme="minorEastAsia"/>
          <w:b w:val="0"/>
          <w:color w:val="auto"/>
          <w:sz w:val="28"/>
          <w:szCs w:val="28"/>
        </w:rPr>
      </w:pPr>
      <w:r w:rsidRPr="007033BC">
        <w:rPr>
          <w:rStyle w:val="4125pt0pt"/>
          <w:rFonts w:eastAsiaTheme="minorEastAsia"/>
          <w:b w:val="0"/>
          <w:color w:val="auto"/>
          <w:sz w:val="28"/>
          <w:szCs w:val="28"/>
        </w:rPr>
        <w:t>Тамбов, 20</w:t>
      </w:r>
      <w:r w:rsidR="00B1418F">
        <w:rPr>
          <w:rStyle w:val="4125pt0pt"/>
          <w:rFonts w:eastAsiaTheme="minorEastAsia"/>
          <w:b w:val="0"/>
          <w:color w:val="auto"/>
          <w:sz w:val="28"/>
          <w:szCs w:val="28"/>
        </w:rPr>
        <w:t>20</w:t>
      </w:r>
    </w:p>
    <w:p w14:paraId="12CDE157" w14:textId="77777777" w:rsidR="00D35194" w:rsidRPr="00EC1625" w:rsidRDefault="005D6F0F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  <w:r>
        <w:rPr>
          <w:rStyle w:val="4125pt0pt"/>
          <w:b/>
          <w:color w:val="auto"/>
          <w:sz w:val="26"/>
          <w:szCs w:val="26"/>
        </w:rPr>
        <w:lastRenderedPageBreak/>
        <w:t>1</w:t>
      </w:r>
      <w:r w:rsidR="00D35194" w:rsidRPr="00EC1625">
        <w:rPr>
          <w:rStyle w:val="4125pt0pt"/>
          <w:b/>
          <w:color w:val="auto"/>
          <w:sz w:val="26"/>
          <w:szCs w:val="26"/>
        </w:rPr>
        <w:t>. Общие положения</w:t>
      </w:r>
    </w:p>
    <w:p w14:paraId="7F4A8C0F" w14:textId="77777777" w:rsidR="00D35194" w:rsidRPr="00B15BE3" w:rsidRDefault="00D35194" w:rsidP="00B15BE3">
      <w:pPr>
        <w:pStyle w:val="40"/>
        <w:shd w:val="clear" w:color="auto" w:fill="auto"/>
        <w:spacing w:line="240" w:lineRule="auto"/>
        <w:ind w:firstLine="689"/>
        <w:jc w:val="both"/>
        <w:rPr>
          <w:sz w:val="26"/>
          <w:szCs w:val="26"/>
        </w:rPr>
      </w:pPr>
    </w:p>
    <w:p w14:paraId="69EC2A43" w14:textId="2D62645B" w:rsidR="00D35194" w:rsidRPr="00B15BE3" w:rsidRDefault="00C6202A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 xml:space="preserve">Выпускная квалификационная работа </w:t>
      </w:r>
      <w:r w:rsidR="00D3564D">
        <w:rPr>
          <w:sz w:val="26"/>
          <w:szCs w:val="26"/>
        </w:rPr>
        <w:t xml:space="preserve">магистратуры (магистерская диссертация) (далее – МД) </w:t>
      </w:r>
      <w:r w:rsidR="00D35194" w:rsidRPr="00B15BE3">
        <w:rPr>
          <w:sz w:val="26"/>
          <w:szCs w:val="26"/>
        </w:rPr>
        <w:t>представляет собой выпол</w:t>
      </w:r>
      <w:r w:rsidR="00D35194" w:rsidRPr="00B15BE3">
        <w:rPr>
          <w:sz w:val="26"/>
          <w:szCs w:val="26"/>
        </w:rPr>
        <w:softHyphen/>
        <w:t>ненную обучающимся работу, демонстрирующую уровень подготов</w:t>
      </w:r>
      <w:r w:rsidR="00D3564D">
        <w:rPr>
          <w:sz w:val="26"/>
          <w:szCs w:val="26"/>
        </w:rPr>
        <w:t>ленности</w:t>
      </w:r>
      <w:r w:rsidR="00D35194" w:rsidRPr="00B15BE3">
        <w:rPr>
          <w:sz w:val="26"/>
          <w:szCs w:val="26"/>
        </w:rPr>
        <w:t xml:space="preserve"> выпускника к самостоятельной профессиональной деятельности.</w:t>
      </w:r>
    </w:p>
    <w:p w14:paraId="241E2E46" w14:textId="51A1A2F0" w:rsidR="00D35194" w:rsidRPr="00B15BE3" w:rsidRDefault="00D3564D" w:rsidP="00B15BE3">
      <w:pPr>
        <w:pStyle w:val="2"/>
        <w:shd w:val="clear" w:color="auto" w:fill="auto"/>
        <w:spacing w:line="240" w:lineRule="auto"/>
        <w:ind w:firstLine="689"/>
        <w:rPr>
          <w:sz w:val="26"/>
          <w:szCs w:val="26"/>
        </w:rPr>
      </w:pPr>
      <w:r>
        <w:rPr>
          <w:sz w:val="26"/>
          <w:szCs w:val="26"/>
        </w:rPr>
        <w:t>МД</w:t>
      </w:r>
      <w:r w:rsidR="00D35194" w:rsidRPr="00B15BE3">
        <w:rPr>
          <w:sz w:val="26"/>
          <w:szCs w:val="26"/>
        </w:rPr>
        <w:t xml:space="preserve"> </w:t>
      </w:r>
      <w:r w:rsidR="00802B34">
        <w:rPr>
          <w:sz w:val="26"/>
          <w:szCs w:val="26"/>
        </w:rPr>
        <w:t>должна отража</w:t>
      </w:r>
      <w:r w:rsidR="00D35194" w:rsidRPr="00B15BE3">
        <w:rPr>
          <w:sz w:val="26"/>
          <w:szCs w:val="26"/>
        </w:rPr>
        <w:t>ть способность выпускника к проведению само</w:t>
      </w:r>
      <w:r w:rsidR="00D35194" w:rsidRPr="00B15BE3">
        <w:rPr>
          <w:sz w:val="26"/>
          <w:szCs w:val="26"/>
        </w:rPr>
        <w:softHyphen/>
        <w:t>стоятельного исследования научного характера, а также к оценке поставленных проблем с позиций православного вероучения</w:t>
      </w:r>
      <w:r>
        <w:rPr>
          <w:sz w:val="26"/>
          <w:szCs w:val="26"/>
        </w:rPr>
        <w:t>, иметь теоретическое и практическое значение для деятельности Русской Православной Церкви</w:t>
      </w:r>
      <w:r w:rsidR="00D35194" w:rsidRPr="00B15BE3">
        <w:rPr>
          <w:sz w:val="26"/>
          <w:szCs w:val="26"/>
        </w:rPr>
        <w:t>.</w:t>
      </w:r>
    </w:p>
    <w:p w14:paraId="34E1F66B" w14:textId="4959900D" w:rsidR="00D35194" w:rsidRPr="00B15BE3" w:rsidRDefault="00C6202A" w:rsidP="00B15BE3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 xml:space="preserve">Цель написания </w:t>
      </w:r>
      <w:r w:rsidR="00D3564D">
        <w:rPr>
          <w:sz w:val="26"/>
          <w:szCs w:val="26"/>
        </w:rPr>
        <w:t>МД</w:t>
      </w:r>
      <w:r w:rsidR="00D35194" w:rsidRPr="00B15BE3">
        <w:rPr>
          <w:sz w:val="26"/>
          <w:szCs w:val="26"/>
        </w:rPr>
        <w:t>:</w:t>
      </w:r>
    </w:p>
    <w:p w14:paraId="5BB7292E" w14:textId="77777777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4B5DA3" w:rsidRPr="00B15BE3">
        <w:rPr>
          <w:sz w:val="26"/>
          <w:szCs w:val="26"/>
        </w:rPr>
        <w:t xml:space="preserve"> </w:t>
      </w:r>
      <w:r w:rsidR="00D35194" w:rsidRPr="00B15BE3">
        <w:rPr>
          <w:sz w:val="26"/>
          <w:szCs w:val="26"/>
        </w:rPr>
        <w:t>подтверждение уровня квалификации, получаемой выпускником программы высшего образования;</w:t>
      </w:r>
    </w:p>
    <w:p w14:paraId="1CB3C066" w14:textId="138311C5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4B5DA3" w:rsidRPr="00B15BE3">
        <w:rPr>
          <w:sz w:val="26"/>
          <w:szCs w:val="26"/>
        </w:rPr>
        <w:t xml:space="preserve"> </w:t>
      </w:r>
      <w:r w:rsidR="00D35194" w:rsidRPr="00B15BE3">
        <w:rPr>
          <w:sz w:val="26"/>
          <w:szCs w:val="26"/>
        </w:rPr>
        <w:t xml:space="preserve">систематизация и углубление теоретических </w:t>
      </w:r>
      <w:r w:rsidR="00D3564D">
        <w:rPr>
          <w:sz w:val="26"/>
          <w:szCs w:val="26"/>
        </w:rPr>
        <w:t xml:space="preserve">знаний </w:t>
      </w:r>
      <w:r w:rsidR="00D35194" w:rsidRPr="00B15BE3">
        <w:rPr>
          <w:sz w:val="26"/>
          <w:szCs w:val="26"/>
        </w:rPr>
        <w:t>и практических</w:t>
      </w:r>
      <w:r w:rsidR="00D3564D">
        <w:rPr>
          <w:sz w:val="26"/>
          <w:szCs w:val="26"/>
        </w:rPr>
        <w:t xml:space="preserve"> навыков</w:t>
      </w:r>
      <w:r w:rsidR="00D35194" w:rsidRPr="00B15BE3">
        <w:rPr>
          <w:sz w:val="26"/>
          <w:szCs w:val="26"/>
        </w:rPr>
        <w:t xml:space="preserve"> </w:t>
      </w:r>
      <w:r w:rsidR="00D3564D">
        <w:rPr>
          <w:sz w:val="26"/>
          <w:szCs w:val="26"/>
        </w:rPr>
        <w:t>магистранта</w:t>
      </w:r>
      <w:r w:rsidR="00D35194" w:rsidRPr="00B15BE3">
        <w:rPr>
          <w:sz w:val="26"/>
          <w:szCs w:val="26"/>
        </w:rPr>
        <w:t>;</w:t>
      </w:r>
    </w:p>
    <w:p w14:paraId="36E8D81B" w14:textId="41313960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D35194" w:rsidRPr="00B15BE3">
        <w:rPr>
          <w:sz w:val="26"/>
          <w:szCs w:val="26"/>
        </w:rPr>
        <w:t xml:space="preserve"> развитие навыков решения </w:t>
      </w:r>
      <w:r w:rsidR="00D3564D">
        <w:rPr>
          <w:sz w:val="26"/>
          <w:szCs w:val="26"/>
        </w:rPr>
        <w:t>научных проблем в области теологии</w:t>
      </w:r>
      <w:r w:rsidR="00D35194" w:rsidRPr="00B15BE3">
        <w:rPr>
          <w:sz w:val="26"/>
          <w:szCs w:val="26"/>
        </w:rPr>
        <w:t>.</w:t>
      </w:r>
    </w:p>
    <w:p w14:paraId="1DB74F7D" w14:textId="6B45AB0F" w:rsidR="00D35194" w:rsidRPr="00B15BE3" w:rsidRDefault="00C6202A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1.3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 xml:space="preserve">Итогом написания </w:t>
      </w:r>
      <w:r w:rsidR="00D3564D">
        <w:rPr>
          <w:sz w:val="26"/>
          <w:szCs w:val="26"/>
        </w:rPr>
        <w:t>МД</w:t>
      </w:r>
      <w:r w:rsidR="00D35194" w:rsidRPr="00B15BE3">
        <w:rPr>
          <w:sz w:val="26"/>
          <w:szCs w:val="26"/>
        </w:rPr>
        <w:t xml:space="preserve"> является достижение научно обоснованного и значимого для общества и Церкви результата.</w:t>
      </w:r>
    </w:p>
    <w:p w14:paraId="1C71336C" w14:textId="661E971C" w:rsidR="00D35194" w:rsidRPr="00B15BE3" w:rsidRDefault="00C6202A" w:rsidP="00B15BE3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</w:t>
      </w:r>
      <w:r w:rsidR="004B5DA3" w:rsidRPr="00B15BE3">
        <w:rPr>
          <w:sz w:val="26"/>
          <w:szCs w:val="26"/>
        </w:rPr>
        <w:t xml:space="preserve">. </w:t>
      </w:r>
      <w:r w:rsidR="00D3564D">
        <w:rPr>
          <w:sz w:val="26"/>
          <w:szCs w:val="26"/>
        </w:rPr>
        <w:t>МД</w:t>
      </w:r>
      <w:r w:rsidR="00D35194" w:rsidRPr="00B15BE3">
        <w:rPr>
          <w:sz w:val="26"/>
          <w:szCs w:val="26"/>
        </w:rPr>
        <w:t xml:space="preserve"> выполняется на выпускном курсе обучения согласно кален</w:t>
      </w:r>
      <w:r w:rsidR="00D35194" w:rsidRPr="00B15BE3">
        <w:rPr>
          <w:sz w:val="26"/>
          <w:szCs w:val="26"/>
        </w:rPr>
        <w:softHyphen/>
        <w:t>дарному графику учебного процесса.</w:t>
      </w:r>
    </w:p>
    <w:p w14:paraId="3DCE74E0" w14:textId="77777777" w:rsidR="00B15BE3" w:rsidRDefault="00B15BE3" w:rsidP="00B15BE3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color w:val="auto"/>
          <w:sz w:val="26"/>
          <w:szCs w:val="26"/>
        </w:rPr>
      </w:pPr>
    </w:p>
    <w:p w14:paraId="34668985" w14:textId="77777777" w:rsidR="00D35194" w:rsidRPr="00EC1625" w:rsidRDefault="005D6F0F" w:rsidP="00B15BE3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b/>
          <w:color w:val="auto"/>
          <w:sz w:val="26"/>
          <w:szCs w:val="26"/>
        </w:rPr>
      </w:pPr>
      <w:r w:rsidRPr="005D6F0F">
        <w:rPr>
          <w:rStyle w:val="4125pt0pt"/>
          <w:b/>
          <w:color w:val="auto"/>
          <w:sz w:val="26"/>
          <w:szCs w:val="26"/>
        </w:rPr>
        <w:t>2</w:t>
      </w:r>
      <w:r w:rsidR="00D35194" w:rsidRPr="00EC1625">
        <w:rPr>
          <w:rStyle w:val="4125pt0pt"/>
          <w:b/>
          <w:color w:val="auto"/>
          <w:sz w:val="26"/>
          <w:szCs w:val="26"/>
        </w:rPr>
        <w:t>.</w:t>
      </w:r>
      <w:r w:rsidR="00B15BE3" w:rsidRPr="00EC1625">
        <w:rPr>
          <w:rStyle w:val="4125pt0pt"/>
          <w:b/>
          <w:color w:val="auto"/>
          <w:sz w:val="26"/>
          <w:szCs w:val="26"/>
        </w:rPr>
        <w:t xml:space="preserve"> </w:t>
      </w:r>
      <w:r w:rsidR="00D35194" w:rsidRPr="00EC1625">
        <w:rPr>
          <w:rStyle w:val="4125pt0pt"/>
          <w:b/>
          <w:color w:val="auto"/>
          <w:sz w:val="26"/>
          <w:szCs w:val="26"/>
        </w:rPr>
        <w:t>Порядок утверждения тем выпускных квалификационных работ</w:t>
      </w:r>
    </w:p>
    <w:p w14:paraId="5CB68C7B" w14:textId="77777777" w:rsidR="00D35194" w:rsidRPr="00B15BE3" w:rsidRDefault="00D35194" w:rsidP="00B15BE3">
      <w:pPr>
        <w:pStyle w:val="40"/>
        <w:shd w:val="clear" w:color="auto" w:fill="auto"/>
        <w:spacing w:line="240" w:lineRule="auto"/>
        <w:ind w:firstLine="692"/>
        <w:jc w:val="both"/>
        <w:rPr>
          <w:sz w:val="26"/>
          <w:szCs w:val="26"/>
        </w:rPr>
      </w:pPr>
    </w:p>
    <w:p w14:paraId="62382A5E" w14:textId="26A53A1E" w:rsidR="00D35194" w:rsidRPr="00B15BE3" w:rsidRDefault="00B15BE3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2.1. </w:t>
      </w:r>
      <w:r w:rsidR="00D3564D">
        <w:rPr>
          <w:sz w:val="26"/>
          <w:szCs w:val="26"/>
        </w:rPr>
        <w:t>Перечень т</w:t>
      </w:r>
      <w:r w:rsidR="00D35194" w:rsidRPr="00B15BE3">
        <w:rPr>
          <w:sz w:val="26"/>
          <w:szCs w:val="26"/>
        </w:rPr>
        <w:t xml:space="preserve">ем </w:t>
      </w:r>
      <w:r w:rsidR="00D3564D">
        <w:rPr>
          <w:sz w:val="26"/>
          <w:szCs w:val="26"/>
        </w:rPr>
        <w:t>МД</w:t>
      </w:r>
      <w:r w:rsidR="00D35194" w:rsidRPr="00B15BE3">
        <w:rPr>
          <w:sz w:val="26"/>
          <w:szCs w:val="26"/>
        </w:rPr>
        <w:t xml:space="preserve"> ежегодно разрабатыва</w:t>
      </w:r>
      <w:r w:rsidR="00D3564D">
        <w:rPr>
          <w:sz w:val="26"/>
          <w:szCs w:val="26"/>
        </w:rPr>
        <w:t>е</w:t>
      </w:r>
      <w:r w:rsidR="00D35194" w:rsidRPr="00B15BE3">
        <w:rPr>
          <w:sz w:val="26"/>
          <w:szCs w:val="26"/>
        </w:rPr>
        <w:t>тся и утвержда</w:t>
      </w:r>
      <w:r w:rsidR="00D3564D">
        <w:rPr>
          <w:sz w:val="26"/>
          <w:szCs w:val="26"/>
        </w:rPr>
        <w:t>е</w:t>
      </w:r>
      <w:r w:rsidR="00D35194" w:rsidRPr="00B15BE3">
        <w:rPr>
          <w:sz w:val="26"/>
          <w:szCs w:val="26"/>
        </w:rPr>
        <w:t xml:space="preserve">тся на </w:t>
      </w:r>
      <w:r w:rsidR="00CD30DF">
        <w:rPr>
          <w:sz w:val="26"/>
          <w:szCs w:val="26"/>
        </w:rPr>
        <w:t xml:space="preserve">профильной </w:t>
      </w:r>
      <w:r w:rsidR="00D35194" w:rsidRPr="00B15BE3">
        <w:rPr>
          <w:sz w:val="26"/>
          <w:szCs w:val="26"/>
        </w:rPr>
        <w:t>кафедр</w:t>
      </w:r>
      <w:r w:rsidR="00D3564D">
        <w:rPr>
          <w:sz w:val="26"/>
          <w:szCs w:val="26"/>
        </w:rPr>
        <w:t>е</w:t>
      </w:r>
      <w:r w:rsidR="00D35194" w:rsidRPr="00B15BE3">
        <w:rPr>
          <w:sz w:val="26"/>
          <w:szCs w:val="26"/>
        </w:rPr>
        <w:t xml:space="preserve"> в срок до </w:t>
      </w:r>
      <w:r w:rsidR="00CD30DF">
        <w:rPr>
          <w:sz w:val="26"/>
          <w:szCs w:val="26"/>
        </w:rPr>
        <w:t>1 сентября каждого учебного года</w:t>
      </w:r>
      <w:r w:rsidR="00802B34">
        <w:rPr>
          <w:sz w:val="26"/>
          <w:szCs w:val="26"/>
        </w:rPr>
        <w:t>,</w:t>
      </w:r>
      <w:r w:rsidR="00D35194" w:rsidRPr="00B15BE3">
        <w:rPr>
          <w:sz w:val="26"/>
          <w:szCs w:val="26"/>
        </w:rPr>
        <w:t xml:space="preserve"> и доводятся до сведения обучающихся путем размещения в электронной информационно-образовательной среде Тамбовской духовной семинари</w:t>
      </w:r>
      <w:r w:rsidR="004B5DA3" w:rsidRPr="00B15BE3">
        <w:rPr>
          <w:sz w:val="26"/>
          <w:szCs w:val="26"/>
        </w:rPr>
        <w:t>и</w:t>
      </w:r>
      <w:r w:rsidR="00D35194" w:rsidRPr="00B15BE3">
        <w:rPr>
          <w:sz w:val="26"/>
          <w:szCs w:val="26"/>
        </w:rPr>
        <w:t>.</w:t>
      </w:r>
    </w:p>
    <w:p w14:paraId="1FBE3044" w14:textId="45321CD5" w:rsidR="00D35194" w:rsidRPr="00B15BE3" w:rsidRDefault="00B15BE3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2.2. </w:t>
      </w:r>
      <w:r w:rsidR="00CD30DF">
        <w:rPr>
          <w:sz w:val="26"/>
          <w:szCs w:val="26"/>
        </w:rPr>
        <w:t>Магистрант первого года обучения</w:t>
      </w:r>
      <w:r w:rsidR="00802B34">
        <w:rPr>
          <w:sz w:val="26"/>
          <w:szCs w:val="26"/>
        </w:rPr>
        <w:t xml:space="preserve"> обязан выбрать тему</w:t>
      </w:r>
      <w:r w:rsidR="00660148">
        <w:rPr>
          <w:sz w:val="26"/>
          <w:szCs w:val="26"/>
        </w:rPr>
        <w:t xml:space="preserve"> и научного руко</w:t>
      </w:r>
      <w:r w:rsidR="00660148">
        <w:rPr>
          <w:sz w:val="26"/>
          <w:szCs w:val="26"/>
        </w:rPr>
        <w:softHyphen/>
        <w:t>водителя</w:t>
      </w:r>
      <w:r w:rsidR="00D35194" w:rsidRPr="00B15BE3">
        <w:rPr>
          <w:sz w:val="26"/>
          <w:szCs w:val="26"/>
        </w:rPr>
        <w:t xml:space="preserve"> работы</w:t>
      </w:r>
      <w:r w:rsidR="00660148">
        <w:rPr>
          <w:sz w:val="26"/>
          <w:szCs w:val="26"/>
        </w:rPr>
        <w:t xml:space="preserve"> в начале учебного года</w:t>
      </w:r>
      <w:r w:rsidR="00D35194" w:rsidRPr="00B15BE3">
        <w:rPr>
          <w:sz w:val="26"/>
          <w:szCs w:val="26"/>
        </w:rPr>
        <w:t xml:space="preserve"> </w:t>
      </w:r>
      <w:r w:rsidR="00660148">
        <w:rPr>
          <w:sz w:val="26"/>
          <w:szCs w:val="26"/>
        </w:rPr>
        <w:t>(</w:t>
      </w:r>
      <w:r w:rsidR="00D35194" w:rsidRPr="00B15BE3">
        <w:rPr>
          <w:sz w:val="26"/>
          <w:szCs w:val="26"/>
        </w:rPr>
        <w:t>до 30 сентября</w:t>
      </w:r>
      <w:r w:rsidR="00660148">
        <w:rPr>
          <w:sz w:val="26"/>
          <w:szCs w:val="26"/>
        </w:rPr>
        <w:t>), что</w:t>
      </w:r>
      <w:r w:rsidR="00D35194" w:rsidRPr="00B15BE3">
        <w:rPr>
          <w:sz w:val="26"/>
          <w:szCs w:val="26"/>
        </w:rPr>
        <w:t xml:space="preserve"> фиксируется в письменном </w:t>
      </w:r>
      <w:r w:rsidR="00660148">
        <w:rPr>
          <w:sz w:val="26"/>
          <w:szCs w:val="26"/>
        </w:rPr>
        <w:t>прошении</w:t>
      </w:r>
      <w:r w:rsidR="00D35194" w:rsidRPr="00B15BE3">
        <w:rPr>
          <w:sz w:val="26"/>
          <w:szCs w:val="26"/>
        </w:rPr>
        <w:t xml:space="preserve"> на имя заведующего кафедрой</w:t>
      </w:r>
      <w:r w:rsidR="00660148">
        <w:rPr>
          <w:sz w:val="26"/>
          <w:szCs w:val="26"/>
        </w:rPr>
        <w:t>, за которой закреплена тема</w:t>
      </w:r>
      <w:r w:rsidR="00D35194" w:rsidRPr="00B15BE3">
        <w:rPr>
          <w:sz w:val="26"/>
          <w:szCs w:val="26"/>
        </w:rPr>
        <w:t>. В нижнем поле листа данного прошения научный руководитель делает отметку о согласовании с ним темы работы и ставит свою подпись (приложение № 1).</w:t>
      </w:r>
    </w:p>
    <w:p w14:paraId="5E4E6B8E" w14:textId="62F90635" w:rsidR="00B15BE3" w:rsidRPr="00B15BE3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="00CD30DF">
        <w:rPr>
          <w:color w:val="000000"/>
          <w:sz w:val="26"/>
          <w:szCs w:val="26"/>
        </w:rPr>
        <w:t>Магистра</w:t>
      </w:r>
      <w:r w:rsidR="00B15BE3" w:rsidRPr="00B15BE3">
        <w:rPr>
          <w:color w:val="000000"/>
          <w:sz w:val="26"/>
          <w:szCs w:val="26"/>
        </w:rPr>
        <w:t xml:space="preserve">нты могут предлагать темы </w:t>
      </w:r>
      <w:r w:rsidR="00CD30DF">
        <w:rPr>
          <w:color w:val="000000"/>
          <w:sz w:val="26"/>
          <w:szCs w:val="26"/>
        </w:rPr>
        <w:t>МД</w:t>
      </w:r>
      <w:r w:rsidR="00B15BE3" w:rsidRPr="00B15BE3">
        <w:rPr>
          <w:color w:val="000000"/>
          <w:sz w:val="26"/>
          <w:szCs w:val="26"/>
        </w:rPr>
        <w:t>, не входящие в перечень примерных тем</w:t>
      </w:r>
      <w:r w:rsidR="00CD30DF">
        <w:rPr>
          <w:color w:val="000000"/>
          <w:sz w:val="26"/>
          <w:szCs w:val="26"/>
        </w:rPr>
        <w:t>,</w:t>
      </w:r>
      <w:r w:rsidR="00660148">
        <w:rPr>
          <w:color w:val="000000"/>
          <w:sz w:val="26"/>
          <w:szCs w:val="26"/>
        </w:rPr>
        <w:t xml:space="preserve"> по согласованию с научным руководителем и</w:t>
      </w:r>
      <w:r w:rsidR="00823DEA">
        <w:rPr>
          <w:color w:val="000000"/>
          <w:sz w:val="26"/>
          <w:szCs w:val="26"/>
        </w:rPr>
        <w:t xml:space="preserve"> заведующим кафедрой, на которой предполагается закрепление темы</w:t>
      </w:r>
      <w:r w:rsidR="00B15BE3" w:rsidRPr="00B15BE3">
        <w:rPr>
          <w:color w:val="000000"/>
          <w:sz w:val="26"/>
          <w:szCs w:val="26"/>
        </w:rPr>
        <w:t>.</w:t>
      </w:r>
      <w:r w:rsidR="00F56E05">
        <w:rPr>
          <w:color w:val="000000"/>
          <w:sz w:val="26"/>
          <w:szCs w:val="26"/>
        </w:rPr>
        <w:t xml:space="preserve"> Прошение о закреплении темы, предложенной студентом, пишется на имя проректора по научной работе (Приложение № 1).</w:t>
      </w:r>
    </w:p>
    <w:p w14:paraId="0181120A" w14:textId="77777777" w:rsidR="00B15BE3" w:rsidRPr="00B15BE3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2.4. </w:t>
      </w:r>
      <w:r w:rsidRPr="00B15BE3">
        <w:rPr>
          <w:sz w:val="26"/>
          <w:szCs w:val="26"/>
        </w:rPr>
        <w:t>Тамбовск</w:t>
      </w:r>
      <w:r>
        <w:rPr>
          <w:sz w:val="26"/>
          <w:szCs w:val="26"/>
        </w:rPr>
        <w:t>ая</w:t>
      </w:r>
      <w:r w:rsidRPr="00B15BE3">
        <w:rPr>
          <w:sz w:val="26"/>
          <w:szCs w:val="26"/>
        </w:rPr>
        <w:t xml:space="preserve"> духовн</w:t>
      </w:r>
      <w:r>
        <w:rPr>
          <w:sz w:val="26"/>
          <w:szCs w:val="26"/>
        </w:rPr>
        <w:t>ая</w:t>
      </w:r>
      <w:r w:rsidRPr="00B15BE3">
        <w:rPr>
          <w:sz w:val="26"/>
          <w:szCs w:val="26"/>
        </w:rPr>
        <w:t xml:space="preserve"> семинари</w:t>
      </w:r>
      <w:r>
        <w:rPr>
          <w:sz w:val="26"/>
          <w:szCs w:val="26"/>
        </w:rPr>
        <w:t xml:space="preserve">я </w:t>
      </w:r>
      <w:r w:rsidR="00B15BE3" w:rsidRPr="00B15BE3">
        <w:rPr>
          <w:color w:val="000000"/>
          <w:sz w:val="26"/>
          <w:szCs w:val="26"/>
        </w:rPr>
        <w:t>предоставляет возможность подготовки и написания выпускных квалификационных работ по теме, предложенной обучающимися, в случае обоснованности целесообразности её разработки для практического применения в профессиональной деятельности. Письменное заявление (прошение) должно быть подано обучающимися на соответствующую кафедру в срок не позднее 30 сентября.</w:t>
      </w:r>
    </w:p>
    <w:p w14:paraId="4F9DA8E1" w14:textId="3381ABD3" w:rsidR="00B15BE3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</w:t>
      </w:r>
      <w:r w:rsidR="00B15BE3" w:rsidRPr="00B15BE3">
        <w:rPr>
          <w:color w:val="000000"/>
          <w:sz w:val="26"/>
          <w:szCs w:val="26"/>
        </w:rPr>
        <w:t xml:space="preserve">Для подготовки </w:t>
      </w:r>
      <w:r w:rsidR="00CD30DF">
        <w:rPr>
          <w:color w:val="000000"/>
          <w:sz w:val="26"/>
          <w:szCs w:val="26"/>
        </w:rPr>
        <w:t xml:space="preserve">МД </w:t>
      </w:r>
      <w:r w:rsidR="00B15BE3" w:rsidRPr="00B15BE3">
        <w:rPr>
          <w:color w:val="000000"/>
          <w:sz w:val="26"/>
          <w:szCs w:val="26"/>
        </w:rPr>
        <w:t>за обуча</w:t>
      </w:r>
      <w:r w:rsidR="00B15BE3" w:rsidRPr="00B15BE3">
        <w:rPr>
          <w:color w:val="000000"/>
          <w:sz w:val="26"/>
          <w:szCs w:val="26"/>
        </w:rPr>
        <w:softHyphen/>
        <w:t xml:space="preserve">ющимся распорядительным актом </w:t>
      </w:r>
      <w:r w:rsidR="00A605A3" w:rsidRPr="00B15BE3">
        <w:rPr>
          <w:sz w:val="26"/>
          <w:szCs w:val="26"/>
        </w:rPr>
        <w:t>Тамбовской духовной семинарии</w:t>
      </w:r>
      <w:r w:rsidR="00A605A3">
        <w:rPr>
          <w:sz w:val="26"/>
          <w:szCs w:val="26"/>
        </w:rPr>
        <w:t xml:space="preserve"> </w:t>
      </w:r>
      <w:r w:rsidR="00B15BE3" w:rsidRPr="00B15BE3">
        <w:rPr>
          <w:color w:val="000000"/>
          <w:sz w:val="26"/>
          <w:szCs w:val="26"/>
        </w:rPr>
        <w:t xml:space="preserve">закрепляется руководитель выпускной квалификационной работы из числа </w:t>
      </w:r>
      <w:r w:rsidR="00CD30DF">
        <w:rPr>
          <w:color w:val="000000"/>
          <w:sz w:val="26"/>
          <w:szCs w:val="26"/>
        </w:rPr>
        <w:t>сотрудников профильной кафедры</w:t>
      </w:r>
      <w:r w:rsidR="007B4192">
        <w:rPr>
          <w:color w:val="000000"/>
          <w:sz w:val="26"/>
          <w:szCs w:val="26"/>
        </w:rPr>
        <w:t xml:space="preserve"> </w:t>
      </w:r>
      <w:r w:rsidR="00B15BE3" w:rsidRPr="00B15BE3">
        <w:rPr>
          <w:color w:val="000000"/>
          <w:sz w:val="26"/>
          <w:szCs w:val="26"/>
        </w:rPr>
        <w:t>и</w:t>
      </w:r>
      <w:r w:rsidR="00A26562">
        <w:rPr>
          <w:color w:val="000000"/>
          <w:sz w:val="26"/>
          <w:szCs w:val="26"/>
        </w:rPr>
        <w:t>,</w:t>
      </w:r>
      <w:r w:rsidR="00B15BE3" w:rsidRPr="00B15BE3">
        <w:rPr>
          <w:color w:val="000000"/>
          <w:sz w:val="26"/>
          <w:szCs w:val="26"/>
        </w:rPr>
        <w:t xml:space="preserve"> при необходимости</w:t>
      </w:r>
      <w:r w:rsidR="00A26562">
        <w:rPr>
          <w:color w:val="000000"/>
          <w:sz w:val="26"/>
          <w:szCs w:val="26"/>
        </w:rPr>
        <w:t>,</w:t>
      </w:r>
      <w:r w:rsidR="00B15BE3" w:rsidRPr="00B15BE3">
        <w:rPr>
          <w:color w:val="000000"/>
          <w:sz w:val="26"/>
          <w:szCs w:val="26"/>
        </w:rPr>
        <w:t xml:space="preserve"> консультант (консультанты).</w:t>
      </w:r>
    </w:p>
    <w:p w14:paraId="6E648FC3" w14:textId="77777777" w:rsidR="00823DEA" w:rsidRPr="00B15BE3" w:rsidRDefault="00823DEA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2.6. Изменение</w:t>
      </w:r>
      <w:r w:rsidR="005C5DCC">
        <w:rPr>
          <w:color w:val="000000"/>
          <w:sz w:val="26"/>
          <w:szCs w:val="26"/>
        </w:rPr>
        <w:t xml:space="preserve"> (корректировка названия)</w:t>
      </w:r>
      <w:r>
        <w:rPr>
          <w:color w:val="000000"/>
          <w:sz w:val="26"/>
          <w:szCs w:val="26"/>
        </w:rPr>
        <w:t xml:space="preserve"> темы ВКР, закрепленной за обучающимся, а также смена научного руководителя </w:t>
      </w:r>
      <w:r w:rsidR="005C5DCC">
        <w:rPr>
          <w:color w:val="000000"/>
          <w:sz w:val="26"/>
          <w:szCs w:val="26"/>
        </w:rPr>
        <w:t>осуществляется приказом ректора семинарии по согласованию с проректором по научной работе.</w:t>
      </w:r>
    </w:p>
    <w:p w14:paraId="22EC10D8" w14:textId="77777777" w:rsidR="00A605A3" w:rsidRDefault="00A605A3" w:rsidP="00AB65B3">
      <w:pPr>
        <w:pStyle w:val="23"/>
        <w:shd w:val="clear" w:color="auto" w:fill="auto"/>
        <w:tabs>
          <w:tab w:val="left" w:pos="1324"/>
        </w:tabs>
        <w:spacing w:before="0" w:line="240" w:lineRule="auto"/>
        <w:ind w:firstLine="709"/>
        <w:rPr>
          <w:rStyle w:val="2125pt0pt"/>
          <w:sz w:val="26"/>
          <w:szCs w:val="26"/>
        </w:rPr>
      </w:pPr>
      <w:bookmarkStart w:id="0" w:name="bookmark0"/>
    </w:p>
    <w:p w14:paraId="554F029D" w14:textId="77777777" w:rsidR="00B15BE3" w:rsidRPr="00CC6701" w:rsidRDefault="00AB65B3" w:rsidP="008F57DF">
      <w:pPr>
        <w:pStyle w:val="23"/>
        <w:shd w:val="clear" w:color="auto" w:fill="auto"/>
        <w:tabs>
          <w:tab w:val="left" w:pos="1324"/>
        </w:tabs>
        <w:spacing w:before="0" w:line="240" w:lineRule="auto"/>
        <w:ind w:firstLine="709"/>
        <w:rPr>
          <w:b w:val="0"/>
          <w:sz w:val="26"/>
          <w:szCs w:val="26"/>
        </w:rPr>
      </w:pPr>
      <w:r w:rsidRPr="00CC6701">
        <w:rPr>
          <w:rStyle w:val="2125pt0pt"/>
          <w:b/>
          <w:color w:val="auto"/>
          <w:sz w:val="26"/>
          <w:szCs w:val="26"/>
          <w:lang w:val="en-US"/>
        </w:rPr>
        <w:t>III</w:t>
      </w:r>
      <w:r w:rsidR="00A605A3" w:rsidRPr="00CC6701">
        <w:rPr>
          <w:rStyle w:val="2125pt0pt"/>
          <w:b/>
          <w:color w:val="auto"/>
          <w:sz w:val="26"/>
          <w:szCs w:val="26"/>
        </w:rPr>
        <w:t>.</w:t>
      </w:r>
      <w:r w:rsidRPr="00CC6701">
        <w:rPr>
          <w:rStyle w:val="2125pt0pt"/>
          <w:b/>
          <w:color w:val="auto"/>
          <w:sz w:val="26"/>
          <w:szCs w:val="26"/>
        </w:rPr>
        <w:t xml:space="preserve"> П</w:t>
      </w:r>
      <w:r w:rsidR="00B15BE3" w:rsidRPr="00CC6701">
        <w:rPr>
          <w:rStyle w:val="2125pt0pt"/>
          <w:b/>
          <w:color w:val="auto"/>
          <w:sz w:val="26"/>
          <w:szCs w:val="26"/>
        </w:rPr>
        <w:t>орядок написания выпускной квалификационной работы</w:t>
      </w:r>
      <w:bookmarkEnd w:id="0"/>
    </w:p>
    <w:p w14:paraId="53241A33" w14:textId="77777777" w:rsidR="00A605A3" w:rsidRPr="00CC6701" w:rsidRDefault="00A605A3" w:rsidP="008F57DF">
      <w:pPr>
        <w:pStyle w:val="2"/>
        <w:shd w:val="clear" w:color="auto" w:fill="auto"/>
        <w:tabs>
          <w:tab w:val="left" w:pos="1318"/>
        </w:tabs>
        <w:spacing w:line="240" w:lineRule="auto"/>
        <w:rPr>
          <w:sz w:val="26"/>
          <w:szCs w:val="26"/>
        </w:rPr>
      </w:pPr>
    </w:p>
    <w:p w14:paraId="2B0DF636" w14:textId="7D28E3E0" w:rsidR="00B15BE3" w:rsidRPr="008F57DF" w:rsidRDefault="00A605A3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 w:rsidRPr="00CC6701">
        <w:rPr>
          <w:sz w:val="26"/>
          <w:szCs w:val="26"/>
        </w:rPr>
        <w:t xml:space="preserve">3.1. </w:t>
      </w:r>
      <w:r w:rsidR="00B15BE3" w:rsidRPr="00CC6701">
        <w:rPr>
          <w:sz w:val="26"/>
          <w:szCs w:val="26"/>
        </w:rPr>
        <w:t xml:space="preserve">После закрепления за студентами тем выпускных квалификационных работ руководители </w:t>
      </w:r>
      <w:r w:rsidR="007B4192">
        <w:rPr>
          <w:sz w:val="26"/>
          <w:szCs w:val="26"/>
        </w:rPr>
        <w:t>МД</w:t>
      </w:r>
      <w:r w:rsidR="00B15BE3" w:rsidRPr="00CC6701">
        <w:rPr>
          <w:sz w:val="26"/>
          <w:szCs w:val="26"/>
        </w:rPr>
        <w:t xml:space="preserve"> до 30 октября выдают каждому </w:t>
      </w:r>
      <w:r w:rsidR="007B4192">
        <w:rPr>
          <w:sz w:val="26"/>
          <w:szCs w:val="26"/>
        </w:rPr>
        <w:t>магистранту</w:t>
      </w:r>
      <w:r w:rsidR="00B15BE3" w:rsidRPr="00CC6701">
        <w:rPr>
          <w:sz w:val="26"/>
          <w:szCs w:val="26"/>
        </w:rPr>
        <w:t xml:space="preserve"> </w:t>
      </w:r>
      <w:r w:rsidR="006B201C">
        <w:rPr>
          <w:sz w:val="26"/>
          <w:szCs w:val="26"/>
        </w:rPr>
        <w:t xml:space="preserve">План научно-исследовательской работы, </w:t>
      </w:r>
      <w:r w:rsidR="00B15BE3" w:rsidRPr="00CC6701">
        <w:rPr>
          <w:sz w:val="26"/>
          <w:szCs w:val="26"/>
        </w:rPr>
        <w:t>в котором последовательно</w:t>
      </w:r>
      <w:r w:rsidR="006B201C">
        <w:rPr>
          <w:sz w:val="26"/>
          <w:szCs w:val="26"/>
        </w:rPr>
        <w:t xml:space="preserve"> по семестрам</w:t>
      </w:r>
      <w:r w:rsidR="00B15BE3" w:rsidRPr="00CC6701">
        <w:rPr>
          <w:sz w:val="26"/>
          <w:szCs w:val="26"/>
        </w:rPr>
        <w:t xml:space="preserve"> описывается</w:t>
      </w:r>
      <w:r w:rsidR="006B201C">
        <w:rPr>
          <w:sz w:val="26"/>
          <w:szCs w:val="26"/>
        </w:rPr>
        <w:t xml:space="preserve"> научная деятельность магистранта</w:t>
      </w:r>
      <w:r w:rsidR="00B15BE3" w:rsidRPr="00CC6701">
        <w:rPr>
          <w:sz w:val="26"/>
          <w:szCs w:val="26"/>
        </w:rPr>
        <w:t xml:space="preserve"> (приложение № 2).</w:t>
      </w:r>
    </w:p>
    <w:p w14:paraId="51AB4DBB" w14:textId="02AE6315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B15BE3" w:rsidRPr="008F57DF">
        <w:rPr>
          <w:sz w:val="26"/>
          <w:szCs w:val="26"/>
        </w:rPr>
        <w:t xml:space="preserve">В процессе работы научный руководитель обязан помогать </w:t>
      </w:r>
      <w:r w:rsidR="007B4192">
        <w:rPr>
          <w:sz w:val="26"/>
          <w:szCs w:val="26"/>
        </w:rPr>
        <w:t>магистранту</w:t>
      </w:r>
      <w:r w:rsidR="00B15BE3" w:rsidRPr="008F57DF">
        <w:rPr>
          <w:sz w:val="26"/>
          <w:szCs w:val="26"/>
        </w:rPr>
        <w:t xml:space="preserve"> в выборе литературы по избранной теме, составлении плана</w:t>
      </w:r>
      <w:r w:rsidR="007B4192">
        <w:rPr>
          <w:sz w:val="26"/>
          <w:szCs w:val="26"/>
        </w:rPr>
        <w:t xml:space="preserve"> МД</w:t>
      </w:r>
      <w:r w:rsidR="00B15BE3" w:rsidRPr="008F57DF">
        <w:rPr>
          <w:sz w:val="26"/>
          <w:szCs w:val="26"/>
        </w:rPr>
        <w:t>, определении этапов данной работы (приложение № 3) и составлении плана работы.</w:t>
      </w:r>
    </w:p>
    <w:p w14:paraId="33D1F027" w14:textId="58ACD37B" w:rsidR="005D6F0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rStyle w:val="11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3.3. </w:t>
      </w:r>
      <w:r w:rsidR="00B15BE3" w:rsidRPr="008F57DF">
        <w:rPr>
          <w:sz w:val="26"/>
          <w:szCs w:val="26"/>
        </w:rPr>
        <w:t xml:space="preserve">Руководство работой осуществляется путём </w:t>
      </w:r>
      <w:r w:rsidR="005D6F0F">
        <w:rPr>
          <w:sz w:val="26"/>
          <w:szCs w:val="26"/>
        </w:rPr>
        <w:t>индивидуальных консультаций студента</w:t>
      </w:r>
      <w:r w:rsidR="005D6F0F" w:rsidRPr="008F57DF">
        <w:rPr>
          <w:sz w:val="26"/>
          <w:szCs w:val="26"/>
        </w:rPr>
        <w:t xml:space="preserve"> </w:t>
      </w:r>
      <w:r w:rsidR="005D6F0F">
        <w:rPr>
          <w:sz w:val="26"/>
          <w:szCs w:val="26"/>
        </w:rPr>
        <w:t>с научным руководителем</w:t>
      </w:r>
      <w:r w:rsidR="00B15BE3" w:rsidRPr="008F57DF">
        <w:rPr>
          <w:sz w:val="26"/>
          <w:szCs w:val="26"/>
        </w:rPr>
        <w:t xml:space="preserve"> </w:t>
      </w:r>
      <w:r w:rsidR="005D6F0F">
        <w:rPr>
          <w:sz w:val="26"/>
          <w:szCs w:val="26"/>
        </w:rPr>
        <w:t>(</w:t>
      </w:r>
      <w:r w:rsidR="00B15BE3" w:rsidRPr="008F57DF">
        <w:rPr>
          <w:sz w:val="26"/>
          <w:szCs w:val="26"/>
        </w:rPr>
        <w:t>не реже одного раза в месяц</w:t>
      </w:r>
      <w:r w:rsidR="005D6F0F">
        <w:rPr>
          <w:sz w:val="26"/>
          <w:szCs w:val="26"/>
        </w:rPr>
        <w:t>)</w:t>
      </w:r>
      <w:r w:rsidR="00B15BE3" w:rsidRPr="008F57DF">
        <w:rPr>
          <w:sz w:val="26"/>
          <w:szCs w:val="26"/>
        </w:rPr>
        <w:t xml:space="preserve">. </w:t>
      </w:r>
      <w:r w:rsidR="005D6F0F">
        <w:rPr>
          <w:sz w:val="26"/>
          <w:szCs w:val="26"/>
        </w:rPr>
        <w:t>График консультаций устанавливается научным руководителем самостоятельно по согласованию с</w:t>
      </w:r>
      <w:r w:rsidR="007B4192">
        <w:rPr>
          <w:sz w:val="26"/>
          <w:szCs w:val="26"/>
        </w:rPr>
        <w:t xml:space="preserve"> магистрантом</w:t>
      </w:r>
      <w:r w:rsidR="005D6F0F">
        <w:rPr>
          <w:sz w:val="26"/>
          <w:szCs w:val="26"/>
        </w:rPr>
        <w:t xml:space="preserve">. </w:t>
      </w:r>
    </w:p>
    <w:p w14:paraId="17F6CD41" w14:textId="0AA9258A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B15BE3" w:rsidRPr="008F57DF">
        <w:rPr>
          <w:sz w:val="26"/>
          <w:szCs w:val="26"/>
        </w:rPr>
        <w:t>Научный руководитель осуществляет контроль</w:t>
      </w:r>
      <w:r w:rsidR="007B4192">
        <w:rPr>
          <w:sz w:val="26"/>
          <w:szCs w:val="26"/>
        </w:rPr>
        <w:t xml:space="preserve"> за</w:t>
      </w:r>
      <w:r w:rsidR="00B15BE3" w:rsidRPr="008F57DF">
        <w:rPr>
          <w:sz w:val="26"/>
          <w:szCs w:val="26"/>
        </w:rPr>
        <w:t xml:space="preserve"> работой студента над темой в течение </w:t>
      </w:r>
      <w:r w:rsidR="007B4192">
        <w:rPr>
          <w:sz w:val="26"/>
          <w:szCs w:val="26"/>
        </w:rPr>
        <w:t>всего периода</w:t>
      </w:r>
      <w:r w:rsidR="006B201C">
        <w:rPr>
          <w:sz w:val="26"/>
          <w:szCs w:val="26"/>
        </w:rPr>
        <w:t xml:space="preserve"> </w:t>
      </w:r>
      <w:r w:rsidR="007B4192">
        <w:rPr>
          <w:sz w:val="26"/>
          <w:szCs w:val="26"/>
        </w:rPr>
        <w:t>обучения</w:t>
      </w:r>
      <w:r w:rsidR="00B15BE3" w:rsidRPr="008F57DF">
        <w:rPr>
          <w:sz w:val="26"/>
          <w:szCs w:val="26"/>
        </w:rPr>
        <w:t>. Он принимает отчёты студента о проделанной работе, делая соответствующие отметки в Дневнике выполнения выпускной квалификационной работы.</w:t>
      </w:r>
    </w:p>
    <w:p w14:paraId="722CFC38" w14:textId="77777777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B15BE3" w:rsidRPr="008F57DF">
        <w:rPr>
          <w:sz w:val="26"/>
          <w:szCs w:val="26"/>
        </w:rPr>
        <w:t xml:space="preserve">Студент обязан представлять текст работы на проверку руководителю </w:t>
      </w:r>
      <w:r w:rsidR="00B15BE3" w:rsidRPr="00F74EC8">
        <w:rPr>
          <w:sz w:val="26"/>
          <w:szCs w:val="26"/>
        </w:rPr>
        <w:t>п</w:t>
      </w:r>
      <w:r w:rsidR="00B15BE3" w:rsidRPr="00F74EC8">
        <w:rPr>
          <w:rStyle w:val="11"/>
          <w:color w:val="auto"/>
          <w:sz w:val="26"/>
          <w:szCs w:val="26"/>
          <w:u w:val="none"/>
        </w:rPr>
        <w:t>о мере написания отдельных разделов</w:t>
      </w:r>
      <w:r w:rsidR="00B15BE3" w:rsidRPr="00F74EC8">
        <w:rPr>
          <w:sz w:val="26"/>
          <w:szCs w:val="26"/>
        </w:rPr>
        <w:t>,</w:t>
      </w:r>
      <w:r w:rsidR="00B15BE3" w:rsidRPr="008F57DF">
        <w:rPr>
          <w:sz w:val="26"/>
          <w:szCs w:val="26"/>
        </w:rPr>
        <w:t xml:space="preserve"> а также вносить исправ</w:t>
      </w:r>
      <w:r w:rsidR="005D6F0F">
        <w:rPr>
          <w:sz w:val="26"/>
          <w:szCs w:val="26"/>
        </w:rPr>
        <w:t>ления и дополнения в соответствии с полученными замечаниями и рекомендациями</w:t>
      </w:r>
      <w:r w:rsidR="00B15BE3" w:rsidRPr="008F57DF">
        <w:rPr>
          <w:sz w:val="26"/>
          <w:szCs w:val="26"/>
        </w:rPr>
        <w:t>.</w:t>
      </w:r>
    </w:p>
    <w:p w14:paraId="42D4E6BB" w14:textId="77777777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B15BE3" w:rsidRPr="008F57DF">
        <w:rPr>
          <w:sz w:val="26"/>
          <w:szCs w:val="26"/>
        </w:rPr>
        <w:t>В рамках преддипломной практики проводится сту</w:t>
      </w:r>
      <w:r w:rsidR="00B15BE3" w:rsidRPr="008F57DF">
        <w:rPr>
          <w:sz w:val="26"/>
          <w:szCs w:val="26"/>
        </w:rPr>
        <w:softHyphen/>
        <w:t>денческая конференция, на которой обучающийся представляет доклад с презентацией темы выпускной квалификационной работы, где должны быть раскрыты актуальность темы работы, цель и задачи исследования, ход работы по раскрытию темы</w:t>
      </w:r>
      <w:r w:rsidR="00050038">
        <w:rPr>
          <w:sz w:val="26"/>
          <w:szCs w:val="26"/>
        </w:rPr>
        <w:t>,</w:t>
      </w:r>
      <w:r w:rsidR="00B15BE3" w:rsidRPr="008F57DF">
        <w:rPr>
          <w:sz w:val="26"/>
          <w:szCs w:val="26"/>
        </w:rPr>
        <w:t xml:space="preserve"> </w:t>
      </w:r>
      <w:r w:rsidR="00050038" w:rsidRPr="008F57DF">
        <w:rPr>
          <w:sz w:val="26"/>
          <w:szCs w:val="26"/>
        </w:rPr>
        <w:t xml:space="preserve">перспективы </w:t>
      </w:r>
      <w:r w:rsidR="00050038">
        <w:rPr>
          <w:sz w:val="26"/>
          <w:szCs w:val="26"/>
        </w:rPr>
        <w:t xml:space="preserve">дальнейшего изучения </w:t>
      </w:r>
      <w:r w:rsidR="00B15BE3" w:rsidRPr="008F57DF">
        <w:rPr>
          <w:sz w:val="26"/>
          <w:szCs w:val="26"/>
        </w:rPr>
        <w:t>и дополнительные материалы по желанию студента (руководителя).</w:t>
      </w:r>
    </w:p>
    <w:p w14:paraId="7CA46D78" w14:textId="77777777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B15BE3" w:rsidRPr="008F57DF">
        <w:rPr>
          <w:sz w:val="26"/>
          <w:szCs w:val="26"/>
        </w:rPr>
        <w:t xml:space="preserve">Вместе с дневником выполнения работы и письменным отзывом научного руководителя не позднее 10 дней до начала итоговой (государственной итоговой) аттестации ВКР </w:t>
      </w:r>
      <w:r w:rsidR="00D81303">
        <w:rPr>
          <w:sz w:val="26"/>
          <w:szCs w:val="26"/>
        </w:rPr>
        <w:t xml:space="preserve">подается в учебный отдел </w:t>
      </w:r>
      <w:r w:rsidR="00D81303" w:rsidRPr="00B15BE3">
        <w:rPr>
          <w:sz w:val="26"/>
          <w:szCs w:val="26"/>
        </w:rPr>
        <w:t>Тамбовск</w:t>
      </w:r>
      <w:r w:rsidR="00D81303">
        <w:rPr>
          <w:sz w:val="26"/>
          <w:szCs w:val="26"/>
        </w:rPr>
        <w:t>ой</w:t>
      </w:r>
      <w:r w:rsidR="00D81303" w:rsidRPr="00B15BE3">
        <w:rPr>
          <w:sz w:val="26"/>
          <w:szCs w:val="26"/>
        </w:rPr>
        <w:t xml:space="preserve"> духовн</w:t>
      </w:r>
      <w:r w:rsidR="00D81303">
        <w:rPr>
          <w:sz w:val="26"/>
          <w:szCs w:val="26"/>
        </w:rPr>
        <w:t>ой</w:t>
      </w:r>
      <w:r w:rsidR="00D81303" w:rsidRPr="00B15BE3">
        <w:rPr>
          <w:sz w:val="26"/>
          <w:szCs w:val="26"/>
        </w:rPr>
        <w:t xml:space="preserve"> семинари</w:t>
      </w:r>
      <w:r w:rsidR="00D81303">
        <w:rPr>
          <w:sz w:val="26"/>
          <w:szCs w:val="26"/>
        </w:rPr>
        <w:t>и.</w:t>
      </w:r>
    </w:p>
    <w:p w14:paraId="4B08971E" w14:textId="77777777" w:rsidR="008F57DF" w:rsidRPr="008F57DF" w:rsidRDefault="008F57D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B637DC">
        <w:rPr>
          <w:sz w:val="26"/>
          <w:szCs w:val="26"/>
        </w:rPr>
        <w:t>Выпускающая к</w:t>
      </w:r>
      <w:r w:rsidRPr="008F57DF">
        <w:rPr>
          <w:sz w:val="26"/>
          <w:szCs w:val="26"/>
        </w:rPr>
        <w:t>афедра организует рецензирование выпускных квалификационных работ</w:t>
      </w:r>
      <w:r w:rsidR="00B637DC">
        <w:rPr>
          <w:sz w:val="26"/>
          <w:szCs w:val="26"/>
        </w:rPr>
        <w:t>. Рецензентом может выступать представитель профессорско-преподавательского состава иных кафедр семинарии или профильной кафедры другого вуза соответствующей квалификации</w:t>
      </w:r>
      <w:r w:rsidRPr="008F57DF">
        <w:rPr>
          <w:sz w:val="26"/>
          <w:szCs w:val="26"/>
        </w:rPr>
        <w:t>.</w:t>
      </w:r>
    </w:p>
    <w:p w14:paraId="239A43ED" w14:textId="77777777" w:rsidR="008F57DF" w:rsidRPr="008F57DF" w:rsidRDefault="008F57D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8F57DF">
        <w:rPr>
          <w:sz w:val="26"/>
          <w:szCs w:val="26"/>
        </w:rPr>
        <w:t xml:space="preserve">Руководитель выпускной квалификационной работы представляет на соответствующую кафедру </w:t>
      </w:r>
      <w:r w:rsidR="00050038">
        <w:rPr>
          <w:sz w:val="26"/>
          <w:szCs w:val="26"/>
        </w:rPr>
        <w:t xml:space="preserve">семинарии </w:t>
      </w:r>
      <w:r w:rsidRPr="008F57DF">
        <w:rPr>
          <w:sz w:val="26"/>
          <w:szCs w:val="26"/>
        </w:rPr>
        <w:t xml:space="preserve">отзыв о работе </w:t>
      </w:r>
      <w:r w:rsidR="00050038">
        <w:rPr>
          <w:sz w:val="26"/>
          <w:szCs w:val="26"/>
        </w:rPr>
        <w:t xml:space="preserve">студента </w:t>
      </w:r>
      <w:r w:rsidRPr="008F57DF">
        <w:rPr>
          <w:sz w:val="26"/>
          <w:szCs w:val="26"/>
        </w:rPr>
        <w:t>в период подготовки ВКР. Обучающийся должен быть ознакомлен с отзывом не позднее, чем за 7 рабочих дней до дня защиты ВКР. Выпускная квалификационная работа, отзыв, рецензия передаются в государственную экзаменационную комиссию не позднее, чем за 2 календарных дня до дня защиты выпускной квалификационной работы.</w:t>
      </w:r>
    </w:p>
    <w:p w14:paraId="702C8F65" w14:textId="77777777" w:rsidR="008F57DF" w:rsidRPr="008F57DF" w:rsidRDefault="008F57D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8F57DF">
        <w:rPr>
          <w:sz w:val="26"/>
          <w:szCs w:val="26"/>
        </w:rPr>
        <w:t xml:space="preserve">Выпускные квалификационные работы подлежат размещению в электронно-библиотечной системе </w:t>
      </w:r>
      <w:r w:rsidR="00F74EC8">
        <w:rPr>
          <w:sz w:val="26"/>
          <w:szCs w:val="26"/>
        </w:rPr>
        <w:t xml:space="preserve">Тамбовской </w:t>
      </w:r>
      <w:r w:rsidRPr="008F57DF">
        <w:rPr>
          <w:sz w:val="26"/>
          <w:szCs w:val="26"/>
        </w:rPr>
        <w:t xml:space="preserve">духовной </w:t>
      </w:r>
      <w:r w:rsidR="00F74EC8">
        <w:rPr>
          <w:sz w:val="26"/>
          <w:szCs w:val="26"/>
        </w:rPr>
        <w:t>семинарии</w:t>
      </w:r>
      <w:r w:rsidRPr="008F57DF">
        <w:rPr>
          <w:sz w:val="26"/>
          <w:szCs w:val="26"/>
        </w:rPr>
        <w:t xml:space="preserve"> и </w:t>
      </w:r>
      <w:r w:rsidRPr="00F74EC8">
        <w:rPr>
          <w:rStyle w:val="11"/>
          <w:color w:val="auto"/>
          <w:sz w:val="26"/>
          <w:szCs w:val="26"/>
          <w:u w:val="none"/>
        </w:rPr>
        <w:t>проверке на объём заимствовани</w:t>
      </w:r>
      <w:r w:rsidRPr="00F74EC8">
        <w:rPr>
          <w:sz w:val="26"/>
          <w:szCs w:val="26"/>
        </w:rPr>
        <w:t>й.</w:t>
      </w:r>
      <w:r w:rsidRPr="008F57DF">
        <w:rPr>
          <w:sz w:val="26"/>
          <w:szCs w:val="26"/>
        </w:rPr>
        <w:t xml:space="preserve"> Порядок размещения выпускных квалификационных работ в электронно-библиотечной системе </w:t>
      </w:r>
      <w:r w:rsidR="00F74EC8">
        <w:rPr>
          <w:sz w:val="26"/>
          <w:szCs w:val="26"/>
        </w:rPr>
        <w:t xml:space="preserve">Тамбовской </w:t>
      </w:r>
      <w:r w:rsidR="00F74EC8" w:rsidRPr="008F57DF">
        <w:rPr>
          <w:sz w:val="26"/>
          <w:szCs w:val="26"/>
        </w:rPr>
        <w:t xml:space="preserve">духовной </w:t>
      </w:r>
      <w:r w:rsidR="00F74EC8">
        <w:rPr>
          <w:sz w:val="26"/>
          <w:szCs w:val="26"/>
        </w:rPr>
        <w:t>семинарии</w:t>
      </w:r>
      <w:r w:rsidRPr="008F57DF">
        <w:rPr>
          <w:sz w:val="26"/>
          <w:szCs w:val="26"/>
        </w:rPr>
        <w:t xml:space="preserve">, проверке </w:t>
      </w:r>
      <w:r w:rsidRPr="008F57DF">
        <w:rPr>
          <w:sz w:val="26"/>
          <w:szCs w:val="26"/>
        </w:rPr>
        <w:lastRenderedPageBreak/>
        <w:t xml:space="preserve">на объём заимствования, в том числе содержательного, выявления неправомочных заимствований устанавливается </w:t>
      </w:r>
      <w:r w:rsidRPr="00B637DC">
        <w:rPr>
          <w:sz w:val="26"/>
          <w:szCs w:val="26"/>
        </w:rPr>
        <w:t>«Порядком размещения выпускных квалификационных работ обучающихся Религиозной организации - духовной образовательной организации высшего образования «</w:t>
      </w:r>
      <w:r w:rsidR="00F74EC8" w:rsidRPr="00B637DC">
        <w:rPr>
          <w:sz w:val="26"/>
          <w:szCs w:val="26"/>
        </w:rPr>
        <w:t>Тамбовская</w:t>
      </w:r>
      <w:r w:rsidRPr="00B637DC">
        <w:rPr>
          <w:sz w:val="26"/>
          <w:szCs w:val="26"/>
        </w:rPr>
        <w:t xml:space="preserve"> духовная </w:t>
      </w:r>
      <w:r w:rsidR="00F74EC8" w:rsidRPr="00B637DC">
        <w:rPr>
          <w:sz w:val="26"/>
          <w:szCs w:val="26"/>
        </w:rPr>
        <w:t>семинария</w:t>
      </w:r>
      <w:r w:rsidRPr="00B637DC">
        <w:rPr>
          <w:sz w:val="26"/>
          <w:szCs w:val="26"/>
        </w:rPr>
        <w:t xml:space="preserve"> Русской Православной Церкви» в электронно-библиотечной системе и проверке на объём заимствований».</w:t>
      </w:r>
    </w:p>
    <w:p w14:paraId="78860DA6" w14:textId="4BA85AC0" w:rsidR="008F57DF" w:rsidRPr="008F57DF" w:rsidRDefault="008F57DF" w:rsidP="008F57DF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F74EC8">
        <w:rPr>
          <w:sz w:val="26"/>
          <w:szCs w:val="26"/>
        </w:rPr>
        <w:t xml:space="preserve">Минимальным пороговым значением объёма оригинального текста </w:t>
      </w:r>
      <w:r w:rsidR="00BA6E25">
        <w:rPr>
          <w:sz w:val="26"/>
          <w:szCs w:val="26"/>
        </w:rPr>
        <w:t>магистерской диссертации</w:t>
      </w:r>
      <w:r w:rsidRPr="00F74EC8">
        <w:rPr>
          <w:sz w:val="26"/>
          <w:szCs w:val="26"/>
        </w:rPr>
        <w:t xml:space="preserve"> </w:t>
      </w:r>
      <w:r w:rsidRPr="00F74EC8">
        <w:rPr>
          <w:rStyle w:val="11"/>
          <w:color w:val="auto"/>
          <w:sz w:val="26"/>
          <w:szCs w:val="26"/>
          <w:u w:val="none"/>
        </w:rPr>
        <w:t xml:space="preserve">является </w:t>
      </w:r>
      <w:r w:rsidR="00BA6E25" w:rsidRPr="00BA6E25">
        <w:rPr>
          <w:rStyle w:val="11"/>
          <w:color w:val="auto"/>
          <w:sz w:val="26"/>
          <w:szCs w:val="26"/>
          <w:highlight w:val="yellow"/>
          <w:u w:val="none"/>
        </w:rPr>
        <w:t>75</w:t>
      </w:r>
      <w:r w:rsidRPr="00BA6E25">
        <w:rPr>
          <w:rStyle w:val="11"/>
          <w:color w:val="auto"/>
          <w:sz w:val="26"/>
          <w:szCs w:val="26"/>
          <w:highlight w:val="yellow"/>
          <w:u w:val="none"/>
        </w:rPr>
        <w:t>%</w:t>
      </w:r>
      <w:r w:rsidR="00BA6E25">
        <w:rPr>
          <w:rStyle w:val="11"/>
          <w:color w:val="auto"/>
          <w:sz w:val="26"/>
          <w:szCs w:val="26"/>
          <w:u w:val="none"/>
        </w:rPr>
        <w:t xml:space="preserve"> (</w:t>
      </w:r>
      <w:r w:rsidR="00BA6E25" w:rsidRPr="00BA6E25">
        <w:rPr>
          <w:rStyle w:val="11"/>
          <w:color w:val="auto"/>
          <w:sz w:val="26"/>
          <w:szCs w:val="26"/>
          <w:highlight w:val="yellow"/>
          <w:u w:val="none"/>
        </w:rPr>
        <w:t xml:space="preserve">включая цитирование и </w:t>
      </w:r>
      <w:proofErr w:type="spellStart"/>
      <w:r w:rsidR="00BA6E25" w:rsidRPr="00BA6E25">
        <w:rPr>
          <w:rStyle w:val="11"/>
          <w:color w:val="auto"/>
          <w:sz w:val="26"/>
          <w:szCs w:val="26"/>
          <w:highlight w:val="yellow"/>
          <w:u w:val="none"/>
        </w:rPr>
        <w:t>самоцитирование</w:t>
      </w:r>
      <w:proofErr w:type="spellEnd"/>
      <w:r w:rsidR="004E40D9">
        <w:rPr>
          <w:rStyle w:val="11"/>
          <w:color w:val="auto"/>
          <w:sz w:val="26"/>
          <w:szCs w:val="26"/>
          <w:u w:val="none"/>
        </w:rPr>
        <w:t xml:space="preserve"> до 40 %</w:t>
      </w:r>
      <w:r w:rsidR="00BA6E25">
        <w:rPr>
          <w:rStyle w:val="11"/>
          <w:color w:val="auto"/>
          <w:sz w:val="26"/>
          <w:szCs w:val="26"/>
          <w:u w:val="none"/>
        </w:rPr>
        <w:t>)</w:t>
      </w:r>
      <w:r w:rsidRPr="00F74EC8">
        <w:rPr>
          <w:sz w:val="26"/>
          <w:szCs w:val="26"/>
        </w:rPr>
        <w:t>; превышение</w:t>
      </w:r>
      <w:r w:rsidRPr="008F57DF">
        <w:rPr>
          <w:sz w:val="26"/>
          <w:szCs w:val="26"/>
        </w:rPr>
        <w:t xml:space="preserve"> объема </w:t>
      </w:r>
      <w:r w:rsidR="004E40D9">
        <w:rPr>
          <w:sz w:val="26"/>
          <w:szCs w:val="26"/>
        </w:rPr>
        <w:t xml:space="preserve">некорректных </w:t>
      </w:r>
      <w:r w:rsidRPr="008F57DF">
        <w:rPr>
          <w:sz w:val="26"/>
          <w:szCs w:val="26"/>
        </w:rPr>
        <w:t>заимст</w:t>
      </w:r>
      <w:r w:rsidR="00F8769F">
        <w:rPr>
          <w:sz w:val="26"/>
          <w:szCs w:val="26"/>
        </w:rPr>
        <w:t xml:space="preserve">вований более </w:t>
      </w:r>
      <w:r w:rsidR="00BA6E25">
        <w:rPr>
          <w:sz w:val="26"/>
          <w:szCs w:val="26"/>
        </w:rPr>
        <w:t>25</w:t>
      </w:r>
      <w:r w:rsidRPr="008F57DF">
        <w:rPr>
          <w:sz w:val="26"/>
          <w:szCs w:val="26"/>
        </w:rPr>
        <w:t xml:space="preserve">% становится причиной для недопуска </w:t>
      </w:r>
      <w:r w:rsidR="00BA6E25">
        <w:rPr>
          <w:sz w:val="26"/>
          <w:szCs w:val="26"/>
        </w:rPr>
        <w:t>работы</w:t>
      </w:r>
      <w:r w:rsidRPr="008F57DF">
        <w:rPr>
          <w:sz w:val="26"/>
          <w:szCs w:val="26"/>
        </w:rPr>
        <w:t xml:space="preserve"> к защите.</w:t>
      </w:r>
    </w:p>
    <w:p w14:paraId="49C6922A" w14:textId="77777777" w:rsidR="005D6F0F" w:rsidRDefault="008F57D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Pr="008F57DF">
        <w:rPr>
          <w:sz w:val="26"/>
          <w:szCs w:val="26"/>
        </w:rPr>
        <w:t xml:space="preserve">Готовая к защите работа печатается в двух экземплярах. К печатному тексту обязательно прилагается копия в цифровом виде. </w:t>
      </w:r>
    </w:p>
    <w:p w14:paraId="61E22EA5" w14:textId="2AB650B1" w:rsidR="008F57DF" w:rsidRDefault="005D6F0F" w:rsidP="005D6F0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8F57DF" w:rsidRPr="008F57DF">
        <w:rPr>
          <w:sz w:val="26"/>
          <w:szCs w:val="26"/>
        </w:rPr>
        <w:t>На титульном листе работы должна быть подпись научного руководителя, которая свидетельствует о готовности работы к защите.</w:t>
      </w:r>
      <w:r w:rsidRPr="005D6F0F">
        <w:rPr>
          <w:sz w:val="26"/>
          <w:szCs w:val="26"/>
        </w:rPr>
        <w:t xml:space="preserve"> </w:t>
      </w:r>
      <w:r>
        <w:rPr>
          <w:sz w:val="26"/>
          <w:szCs w:val="26"/>
        </w:rPr>
        <w:t>Научный руководитель</w:t>
      </w:r>
      <w:r w:rsidRPr="008F57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</w:t>
      </w:r>
      <w:r w:rsidRPr="008F57DF">
        <w:rPr>
          <w:sz w:val="26"/>
          <w:szCs w:val="26"/>
        </w:rPr>
        <w:t>ставит отметку о допуске работы к защите в дневнике выполнения работы</w:t>
      </w:r>
      <w:r w:rsidR="006B201C">
        <w:rPr>
          <w:sz w:val="26"/>
          <w:szCs w:val="26"/>
        </w:rPr>
        <w:t xml:space="preserve"> (План НИР 4 семестр – Приложение 2)</w:t>
      </w:r>
      <w:r w:rsidRPr="008F57DF">
        <w:rPr>
          <w:sz w:val="26"/>
          <w:szCs w:val="26"/>
        </w:rPr>
        <w:t>.</w:t>
      </w:r>
    </w:p>
    <w:p w14:paraId="3D246488" w14:textId="77777777" w:rsidR="005D6F0F" w:rsidRPr="008F57DF" w:rsidRDefault="005D6F0F" w:rsidP="005D6F0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3.13. На титульном листе работы свои визы о допуске работы к защите ставят заведующий выпускающей кафедрой и рецензент.</w:t>
      </w:r>
    </w:p>
    <w:p w14:paraId="38318129" w14:textId="77777777" w:rsidR="008F57DF" w:rsidRPr="008F57DF" w:rsidRDefault="005D6F0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3.14</w:t>
      </w:r>
      <w:r w:rsidR="008F57DF">
        <w:rPr>
          <w:sz w:val="26"/>
          <w:szCs w:val="26"/>
        </w:rPr>
        <w:t xml:space="preserve">. </w:t>
      </w:r>
      <w:r w:rsidR="008F57DF" w:rsidRPr="008F57DF">
        <w:rPr>
          <w:sz w:val="26"/>
          <w:szCs w:val="26"/>
        </w:rPr>
        <w:t>Этапы написания выпускной квалификационной работы изложены в таблице в Приложении № 3.</w:t>
      </w:r>
    </w:p>
    <w:p w14:paraId="5E34CDDF" w14:textId="77777777" w:rsidR="008F57DF" w:rsidRPr="008F57DF" w:rsidRDefault="008F57DF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rPr>
          <w:rStyle w:val="2125pt0pt"/>
          <w:b/>
          <w:bCs/>
          <w:color w:val="auto"/>
          <w:spacing w:val="4"/>
          <w:sz w:val="26"/>
          <w:szCs w:val="26"/>
          <w:shd w:val="clear" w:color="auto" w:fill="auto"/>
        </w:rPr>
      </w:pPr>
      <w:bookmarkStart w:id="1" w:name="bookmark1"/>
    </w:p>
    <w:p w14:paraId="2ACAC4E5" w14:textId="77777777" w:rsidR="008F57DF" w:rsidRDefault="00971F7D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255F32">
        <w:rPr>
          <w:rStyle w:val="2125pt0pt"/>
          <w:b/>
          <w:color w:val="auto"/>
          <w:sz w:val="26"/>
          <w:szCs w:val="26"/>
        </w:rPr>
        <w:t>4</w:t>
      </w:r>
      <w:r w:rsidR="008F57DF" w:rsidRPr="008F57DF">
        <w:rPr>
          <w:rStyle w:val="2125pt0pt"/>
          <w:b/>
          <w:color w:val="auto"/>
          <w:sz w:val="26"/>
          <w:szCs w:val="26"/>
        </w:rPr>
        <w:t>. Объём выпускной квалификационной работы</w:t>
      </w:r>
      <w:bookmarkEnd w:id="1"/>
    </w:p>
    <w:p w14:paraId="3FF059B6" w14:textId="77777777" w:rsidR="008F57DF" w:rsidRPr="008F57DF" w:rsidRDefault="008F57DF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jc w:val="center"/>
        <w:rPr>
          <w:b w:val="0"/>
          <w:sz w:val="26"/>
          <w:szCs w:val="26"/>
        </w:rPr>
      </w:pPr>
    </w:p>
    <w:p w14:paraId="02AE70C4" w14:textId="7AF42FAE" w:rsidR="008F57DF" w:rsidRPr="00CC64B1" w:rsidRDefault="00CC64B1" w:rsidP="00CC64B1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CC64B1">
        <w:rPr>
          <w:sz w:val="26"/>
          <w:szCs w:val="26"/>
        </w:rPr>
        <w:t xml:space="preserve">4.1. </w:t>
      </w:r>
      <w:r w:rsidR="00C53C52">
        <w:rPr>
          <w:sz w:val="26"/>
          <w:szCs w:val="26"/>
        </w:rPr>
        <w:t>О</w:t>
      </w:r>
      <w:r w:rsidR="008F57DF" w:rsidRPr="00CC64B1">
        <w:rPr>
          <w:sz w:val="26"/>
          <w:szCs w:val="26"/>
        </w:rPr>
        <w:t xml:space="preserve">бъем выпускной квалификационной работы </w:t>
      </w:r>
      <w:r w:rsidR="006B201C">
        <w:rPr>
          <w:sz w:val="26"/>
          <w:szCs w:val="26"/>
        </w:rPr>
        <w:t>(магистерской диссертации)</w:t>
      </w:r>
      <w:r w:rsidR="00C53C52">
        <w:rPr>
          <w:sz w:val="26"/>
          <w:szCs w:val="26"/>
        </w:rPr>
        <w:t xml:space="preserve"> </w:t>
      </w:r>
      <w:r w:rsidR="008F57DF" w:rsidRPr="00CC64B1">
        <w:rPr>
          <w:sz w:val="26"/>
          <w:szCs w:val="26"/>
        </w:rPr>
        <w:t xml:space="preserve">без приложения составляет </w:t>
      </w:r>
      <w:r w:rsidR="00C53C52">
        <w:rPr>
          <w:sz w:val="26"/>
          <w:szCs w:val="26"/>
        </w:rPr>
        <w:t>3 – 3,7</w:t>
      </w:r>
      <w:r w:rsidR="008F57DF" w:rsidRPr="00CC64B1">
        <w:rPr>
          <w:sz w:val="26"/>
          <w:szCs w:val="26"/>
        </w:rPr>
        <w:t xml:space="preserve"> авторских листа (1 авт. лист </w:t>
      </w:r>
      <w:r w:rsidR="0015203D">
        <w:rPr>
          <w:sz w:val="28"/>
          <w:szCs w:val="28"/>
        </w:rPr>
        <w:t>–</w:t>
      </w:r>
      <w:r w:rsidR="008F57DF" w:rsidRPr="00CC64B1">
        <w:rPr>
          <w:sz w:val="26"/>
          <w:szCs w:val="26"/>
        </w:rPr>
        <w:t xml:space="preserve"> 40 тыс. знаков включая пробелы), </w:t>
      </w:r>
      <w:r w:rsidR="00C53C52" w:rsidRPr="00CC64B1">
        <w:rPr>
          <w:rStyle w:val="11"/>
          <w:color w:val="auto"/>
          <w:sz w:val="26"/>
          <w:szCs w:val="26"/>
          <w:u w:val="none"/>
        </w:rPr>
        <w:t>75</w:t>
      </w:r>
      <w:r w:rsidR="0015203D">
        <w:rPr>
          <w:sz w:val="28"/>
          <w:szCs w:val="28"/>
        </w:rPr>
        <w:t>–</w:t>
      </w:r>
      <w:r w:rsidR="00C53C52">
        <w:rPr>
          <w:sz w:val="28"/>
          <w:szCs w:val="28"/>
        </w:rPr>
        <w:t xml:space="preserve">90 </w:t>
      </w:r>
      <w:r w:rsidR="008F57DF" w:rsidRPr="00CC64B1">
        <w:rPr>
          <w:rStyle w:val="11"/>
          <w:color w:val="auto"/>
          <w:sz w:val="26"/>
          <w:szCs w:val="26"/>
          <w:u w:val="none"/>
        </w:rPr>
        <w:t>страниц.</w:t>
      </w:r>
    </w:p>
    <w:p w14:paraId="7928B3EA" w14:textId="77777777" w:rsidR="008F57DF" w:rsidRPr="00CC64B1" w:rsidRDefault="00CC64B1" w:rsidP="00CC64B1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CC64B1">
        <w:rPr>
          <w:sz w:val="26"/>
          <w:szCs w:val="26"/>
        </w:rPr>
        <w:t xml:space="preserve">4.2. </w:t>
      </w:r>
      <w:r w:rsidR="008F57DF" w:rsidRPr="00CC64B1">
        <w:rPr>
          <w:sz w:val="26"/>
          <w:szCs w:val="26"/>
        </w:rPr>
        <w:t>Работы по переводу иностранных текстов должны соответствовать следующим требованиям:</w:t>
      </w:r>
    </w:p>
    <w:p w14:paraId="298B185D" w14:textId="77777777" w:rsidR="008F57DF" w:rsidRPr="00CC64B1" w:rsidRDefault="0015203D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CC64B1" w:rsidRPr="00CC64B1">
        <w:rPr>
          <w:sz w:val="26"/>
          <w:szCs w:val="26"/>
        </w:rPr>
        <w:t xml:space="preserve"> </w:t>
      </w:r>
      <w:r w:rsidR="008F57DF" w:rsidRPr="00CC64B1">
        <w:rPr>
          <w:sz w:val="26"/>
          <w:szCs w:val="26"/>
        </w:rPr>
        <w:t>объём перевода с древних языков должен быть не менее 25 страниц работы и сопровождаться комментарием (филологическим, историческим и биографическим и т.п.);</w:t>
      </w:r>
    </w:p>
    <w:p w14:paraId="58327808" w14:textId="77777777" w:rsidR="008F57DF" w:rsidRPr="00CC64B1" w:rsidRDefault="0015203D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CC64B1" w:rsidRPr="00CC64B1">
        <w:rPr>
          <w:sz w:val="26"/>
          <w:szCs w:val="26"/>
        </w:rPr>
        <w:t xml:space="preserve"> </w:t>
      </w:r>
      <w:r w:rsidR="008F57DF" w:rsidRPr="00CC64B1">
        <w:rPr>
          <w:sz w:val="26"/>
          <w:szCs w:val="26"/>
        </w:rPr>
        <w:t>объём перевода с новых языков должен быть не менее 50 страниц работы и также сопровождаться комментарием (филологическим, богословским, историческим и др.);</w:t>
      </w:r>
    </w:p>
    <w:p w14:paraId="2333B95A" w14:textId="77777777" w:rsidR="008F57DF" w:rsidRPr="00CC64B1" w:rsidRDefault="0015203D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CC64B1" w:rsidRPr="00CC64B1">
        <w:rPr>
          <w:sz w:val="26"/>
          <w:szCs w:val="26"/>
        </w:rPr>
        <w:t xml:space="preserve"> </w:t>
      </w:r>
      <w:r w:rsidR="008F57DF" w:rsidRPr="00CC64B1">
        <w:rPr>
          <w:sz w:val="26"/>
          <w:szCs w:val="26"/>
        </w:rPr>
        <w:t>вопрос соотношения объемов текста перевода и комментария опреде</w:t>
      </w:r>
      <w:r w:rsidR="008F57DF" w:rsidRPr="00CC64B1">
        <w:rPr>
          <w:sz w:val="26"/>
          <w:szCs w:val="26"/>
        </w:rPr>
        <w:softHyphen/>
        <w:t>ляется научным руководителем.</w:t>
      </w:r>
    </w:p>
    <w:p w14:paraId="125A817F" w14:textId="77777777" w:rsidR="000617BB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14:paraId="3526A9C6" w14:textId="77777777" w:rsidR="000617BB" w:rsidRPr="000617BB" w:rsidRDefault="006B076C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b/>
          <w:sz w:val="26"/>
          <w:szCs w:val="26"/>
        </w:rPr>
      </w:pPr>
      <w:r w:rsidRPr="00255F32">
        <w:rPr>
          <w:rStyle w:val="2125pt0pt"/>
          <w:color w:val="auto"/>
          <w:sz w:val="26"/>
          <w:szCs w:val="26"/>
        </w:rPr>
        <w:t>5</w:t>
      </w:r>
      <w:r w:rsidR="000617BB" w:rsidRPr="000617BB">
        <w:rPr>
          <w:rStyle w:val="2125pt0pt"/>
          <w:b w:val="0"/>
          <w:color w:val="auto"/>
          <w:sz w:val="26"/>
          <w:szCs w:val="26"/>
        </w:rPr>
        <w:t>.</w:t>
      </w:r>
      <w:r w:rsidR="000617BB" w:rsidRPr="000617BB">
        <w:rPr>
          <w:b/>
          <w:iCs/>
          <w:sz w:val="26"/>
          <w:szCs w:val="26"/>
        </w:rPr>
        <w:t xml:space="preserve"> Структура и содержание ВКР</w:t>
      </w:r>
    </w:p>
    <w:p w14:paraId="274BD318" w14:textId="77777777" w:rsidR="000617BB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14:paraId="22EE021B" w14:textId="2DDF647E" w:rsidR="008F57DF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CC64B1" w:rsidRPr="00CC64B1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CC64B1" w:rsidRPr="00CC64B1">
        <w:rPr>
          <w:sz w:val="26"/>
          <w:szCs w:val="26"/>
        </w:rPr>
        <w:t xml:space="preserve"> </w:t>
      </w:r>
      <w:r w:rsidR="00971F7D">
        <w:rPr>
          <w:sz w:val="26"/>
          <w:szCs w:val="26"/>
        </w:rPr>
        <w:t xml:space="preserve">Структура </w:t>
      </w:r>
      <w:r w:rsidR="00C53C52">
        <w:rPr>
          <w:sz w:val="26"/>
          <w:szCs w:val="26"/>
        </w:rPr>
        <w:t xml:space="preserve">МД </w:t>
      </w:r>
      <w:r w:rsidR="008F57DF" w:rsidRPr="00CC64B1">
        <w:rPr>
          <w:sz w:val="26"/>
          <w:szCs w:val="26"/>
        </w:rPr>
        <w:t xml:space="preserve">должна </w:t>
      </w:r>
      <w:r w:rsidR="00971F7D">
        <w:rPr>
          <w:sz w:val="26"/>
          <w:szCs w:val="26"/>
        </w:rPr>
        <w:t>включать следующие композиционные части:</w:t>
      </w:r>
    </w:p>
    <w:p w14:paraId="1FD39D1A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титульный лист (см. Приложение 4);</w:t>
      </w:r>
    </w:p>
    <w:p w14:paraId="143EB960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содержание;</w:t>
      </w:r>
    </w:p>
    <w:p w14:paraId="455A63ED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– </w:t>
      </w:r>
      <w:r w:rsidR="008B4B11" w:rsidRPr="006B076C">
        <w:rPr>
          <w:rFonts w:ascii="Times New Roman" w:hAnsi="Times New Roman" w:cs="Times New Roman"/>
          <w:sz w:val="26"/>
          <w:szCs w:val="26"/>
        </w:rPr>
        <w:t>введение;</w:t>
      </w:r>
    </w:p>
    <w:p w14:paraId="37B862F3" w14:textId="77777777" w:rsidR="008B4B11" w:rsidRPr="008B4B11" w:rsidRDefault="006B076C" w:rsidP="008B4B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>
        <w:rPr>
          <w:rFonts w:ascii="Times New Roman" w:hAnsi="Times New Roman"/>
          <w:sz w:val="26"/>
          <w:szCs w:val="26"/>
        </w:rPr>
        <w:t xml:space="preserve"> </w:t>
      </w:r>
      <w:r w:rsidR="008B4B11" w:rsidRPr="008B4B11">
        <w:rPr>
          <w:rFonts w:ascii="Times New Roman" w:hAnsi="Times New Roman"/>
          <w:sz w:val="26"/>
          <w:szCs w:val="26"/>
        </w:rPr>
        <w:t>основную часть, состоящую, как правило, из двух</w:t>
      </w:r>
      <w:r w:rsidR="008B4B11">
        <w:rPr>
          <w:rFonts w:ascii="Times New Roman" w:hAnsi="Times New Roman"/>
          <w:sz w:val="26"/>
          <w:szCs w:val="26"/>
        </w:rPr>
        <w:t>-</w:t>
      </w:r>
      <w:r w:rsidR="008B4B11" w:rsidRPr="008B4B11">
        <w:rPr>
          <w:rFonts w:ascii="Times New Roman" w:hAnsi="Times New Roman"/>
          <w:sz w:val="26"/>
          <w:szCs w:val="26"/>
        </w:rPr>
        <w:t xml:space="preserve">трех </w:t>
      </w:r>
      <w:r w:rsidR="0015203D">
        <w:rPr>
          <w:rFonts w:ascii="Times New Roman" w:hAnsi="Times New Roman"/>
          <w:sz w:val="26"/>
          <w:szCs w:val="26"/>
        </w:rPr>
        <w:t xml:space="preserve">разделов (глав): </w:t>
      </w:r>
      <w:r w:rsidR="008B4B11" w:rsidRPr="008B4B11">
        <w:rPr>
          <w:rFonts w:ascii="Times New Roman" w:hAnsi="Times New Roman"/>
          <w:sz w:val="26"/>
          <w:szCs w:val="26"/>
        </w:rPr>
        <w:t>теоретического, обзорного по заявленной проблематике; аналитического; практического, с рассмотрением реальной практики, опыта функци</w:t>
      </w:r>
      <w:r w:rsidR="0015203D">
        <w:rPr>
          <w:rFonts w:ascii="Times New Roman" w:hAnsi="Times New Roman"/>
          <w:sz w:val="26"/>
          <w:szCs w:val="26"/>
        </w:rPr>
        <w:t>онирования объекта исследования</w:t>
      </w:r>
      <w:r w:rsidR="008B4B11" w:rsidRPr="008B4B11">
        <w:rPr>
          <w:rFonts w:ascii="Times New Roman" w:hAnsi="Times New Roman"/>
          <w:sz w:val="26"/>
          <w:szCs w:val="26"/>
        </w:rPr>
        <w:t>;</w:t>
      </w:r>
    </w:p>
    <w:p w14:paraId="37B8D4AD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B4B11" w:rsidRPr="006B076C">
        <w:rPr>
          <w:rFonts w:ascii="Times New Roman" w:hAnsi="Times New Roman" w:cs="Times New Roman"/>
          <w:spacing w:val="-4"/>
          <w:sz w:val="26"/>
          <w:szCs w:val="26"/>
        </w:rPr>
        <w:t xml:space="preserve"> заключение, </w:t>
      </w:r>
      <w:r w:rsidR="00971F7D" w:rsidRPr="006B076C">
        <w:rPr>
          <w:rFonts w:ascii="Times New Roman" w:hAnsi="Times New Roman" w:cs="Times New Roman"/>
          <w:spacing w:val="-4"/>
          <w:sz w:val="26"/>
          <w:szCs w:val="26"/>
        </w:rPr>
        <w:t>содержа</w:t>
      </w:r>
      <w:r w:rsidR="008B4B11" w:rsidRPr="006B076C">
        <w:rPr>
          <w:rFonts w:ascii="Times New Roman" w:hAnsi="Times New Roman" w:cs="Times New Roman"/>
          <w:spacing w:val="-4"/>
          <w:sz w:val="26"/>
          <w:szCs w:val="26"/>
        </w:rPr>
        <w:t>щее выводы и предложения (рекомендации);</w:t>
      </w:r>
    </w:p>
    <w:p w14:paraId="48C3C6DD" w14:textId="5DEF26F2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список использованных источников</w:t>
      </w:r>
      <w:r w:rsidR="0015203D" w:rsidRPr="006B076C">
        <w:rPr>
          <w:rFonts w:ascii="Times New Roman" w:hAnsi="Times New Roman" w:cs="Times New Roman"/>
          <w:sz w:val="26"/>
          <w:szCs w:val="26"/>
        </w:rPr>
        <w:t xml:space="preserve"> и литературы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(см.</w:t>
      </w:r>
      <w:r w:rsidR="00C53C52">
        <w:rPr>
          <w:rFonts w:ascii="Times New Roman" w:hAnsi="Times New Roman" w:cs="Times New Roman"/>
          <w:sz w:val="26"/>
          <w:szCs w:val="26"/>
        </w:rPr>
        <w:t xml:space="preserve"> п. 6.3.</w:t>
      </w:r>
      <w:r w:rsidR="008B4B11" w:rsidRPr="006B076C">
        <w:rPr>
          <w:rFonts w:ascii="Times New Roman" w:hAnsi="Times New Roman" w:cs="Times New Roman"/>
          <w:sz w:val="26"/>
          <w:szCs w:val="26"/>
        </w:rPr>
        <w:t>);</w:t>
      </w:r>
    </w:p>
    <w:p w14:paraId="19B0FA35" w14:textId="77777777" w:rsidR="000617BB" w:rsidRDefault="006B076C" w:rsidP="000617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8B4B11" w:rsidRPr="008B4B11">
        <w:rPr>
          <w:rFonts w:ascii="Times New Roman" w:hAnsi="Times New Roman"/>
          <w:sz w:val="26"/>
          <w:szCs w:val="26"/>
        </w:rPr>
        <w:t xml:space="preserve"> (при необходимости).</w:t>
      </w:r>
      <w:bookmarkStart w:id="2" w:name="_Toc410318356"/>
      <w:bookmarkStart w:id="3" w:name="_Toc410635978"/>
      <w:bookmarkStart w:id="4" w:name="_Toc413401631"/>
    </w:p>
    <w:p w14:paraId="357B88A3" w14:textId="77777777" w:rsid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35B6B2" w14:textId="64B00E42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5.2. </w:t>
      </w:r>
      <w:bookmarkEnd w:id="2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 включает введение, наименование всех разделов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 xml:space="preserve"> (глав)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, подразделов, пунктов (если они имеют наименование), заключение, список использованных источников</w:t>
      </w:r>
      <w:r w:rsidR="006B076C">
        <w:rPr>
          <w:rFonts w:ascii="Times New Roman" w:hAnsi="Times New Roman" w:cs="Times New Roman"/>
          <w:spacing w:val="-2"/>
          <w:sz w:val="26"/>
          <w:szCs w:val="26"/>
        </w:rPr>
        <w:t xml:space="preserve"> и литературы, также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приложений с указанием номеров страниц, с которых начинаются эти элементы выпускной квалификационной работы. Как правило, в содержании выделяют </w:t>
      </w:r>
      <w:r w:rsidR="00C73450">
        <w:rPr>
          <w:rFonts w:ascii="Times New Roman" w:hAnsi="Times New Roman" w:cs="Times New Roman"/>
          <w:spacing w:val="-2"/>
          <w:sz w:val="26"/>
          <w:szCs w:val="26"/>
        </w:rPr>
        <w:t>два-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три раздела (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главы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), которые разб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иваются на подразделы (параграф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ы). По согласованию 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с научным руководителем возможна и ин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ая структура </w:t>
      </w:r>
      <w:r w:rsidR="00C73450">
        <w:rPr>
          <w:rFonts w:ascii="Times New Roman" w:hAnsi="Times New Roman" w:cs="Times New Roman"/>
          <w:spacing w:val="-2"/>
          <w:sz w:val="26"/>
          <w:szCs w:val="26"/>
        </w:rPr>
        <w:t>МД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2AAEB091" w14:textId="7E98401E" w:rsidR="000617BB" w:rsidRDefault="000617BB" w:rsidP="0006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В содержании может быть отражен перечень используемых сокращений. Это необязательный, факультативный элемент структуры </w:t>
      </w:r>
      <w:r w:rsidR="00C73450">
        <w:rPr>
          <w:rFonts w:ascii="Times New Roman" w:hAnsi="Times New Roman" w:cs="Times New Roman"/>
          <w:spacing w:val="-2"/>
          <w:sz w:val="26"/>
          <w:szCs w:val="26"/>
        </w:rPr>
        <w:t>МД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Перечень сокращений, условных обозначений, символов, единиц и терминов </w:t>
      </w:r>
      <w:r w:rsidRPr="000617BB">
        <w:rPr>
          <w:rFonts w:ascii="Times New Roman" w:hAnsi="Times New Roman" w:cs="Times New Roman"/>
          <w:sz w:val="26"/>
          <w:szCs w:val="26"/>
        </w:rPr>
        <w:t>формируется, если сокращения, условные обозначения, символы, единицы и термины повторяются в ВКР более трех раз, в противном случае расшифровку дают непосредственно в тексте при первом упоминании.</w:t>
      </w:r>
      <w:bookmarkStart w:id="5" w:name="_Toc410318359"/>
      <w:bookmarkStart w:id="6" w:name="_Toc410635981"/>
      <w:bookmarkStart w:id="7" w:name="_Toc413401632"/>
    </w:p>
    <w:bookmarkEnd w:id="5"/>
    <w:bookmarkEnd w:id="6"/>
    <w:bookmarkEnd w:id="7"/>
    <w:p w14:paraId="0AB885B8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исследования, теоретико-методологические основы работы. </w:t>
      </w:r>
      <w:r w:rsidR="00254030">
        <w:rPr>
          <w:rFonts w:ascii="Times New Roman" w:hAnsi="Times New Roman" w:cs="Times New Roman"/>
          <w:sz w:val="26"/>
          <w:szCs w:val="26"/>
        </w:rPr>
        <w:t>К</w:t>
      </w:r>
      <w:r w:rsidRPr="000617BB">
        <w:rPr>
          <w:rFonts w:ascii="Times New Roman" w:hAnsi="Times New Roman" w:cs="Times New Roman"/>
          <w:sz w:val="26"/>
          <w:szCs w:val="26"/>
        </w:rPr>
        <w:t xml:space="preserve">роме того, </w:t>
      </w:r>
      <w:r w:rsidR="00254030">
        <w:rPr>
          <w:rFonts w:ascii="Times New Roman" w:hAnsi="Times New Roman" w:cs="Times New Roman"/>
          <w:sz w:val="26"/>
          <w:szCs w:val="26"/>
        </w:rPr>
        <w:t>работа должна</w:t>
      </w:r>
      <w:r w:rsidRPr="000617BB">
        <w:rPr>
          <w:rFonts w:ascii="Times New Roman" w:hAnsi="Times New Roman" w:cs="Times New Roman"/>
          <w:sz w:val="26"/>
          <w:szCs w:val="26"/>
        </w:rPr>
        <w:t xml:space="preserve"> отражать новизн</w:t>
      </w:r>
      <w:r w:rsidR="00254030">
        <w:rPr>
          <w:rFonts w:ascii="Times New Roman" w:hAnsi="Times New Roman" w:cs="Times New Roman"/>
          <w:sz w:val="26"/>
          <w:szCs w:val="26"/>
        </w:rPr>
        <w:t>у</w:t>
      </w:r>
      <w:r w:rsidRPr="000617BB">
        <w:rPr>
          <w:rFonts w:ascii="Times New Roman" w:hAnsi="Times New Roman" w:cs="Times New Roman"/>
          <w:sz w:val="26"/>
          <w:szCs w:val="26"/>
        </w:rPr>
        <w:t>, связь с другими ранее проводившимися исследованиями, значимость полученных результатов. Введение должно быть кратким</w:t>
      </w:r>
      <w:r w:rsidR="00B57EF3">
        <w:rPr>
          <w:rFonts w:ascii="Times New Roman" w:hAnsi="Times New Roman" w:cs="Times New Roman"/>
          <w:sz w:val="26"/>
          <w:szCs w:val="26"/>
        </w:rPr>
        <w:t xml:space="preserve"> (не более 5</w:t>
      </w:r>
      <w:r w:rsidR="00B57EF3">
        <w:rPr>
          <w:rFonts w:ascii="Times New Roman" w:hAnsi="Times New Roman"/>
          <w:sz w:val="28"/>
          <w:szCs w:val="28"/>
        </w:rPr>
        <w:t>–</w:t>
      </w:r>
      <w:r w:rsidR="00B57EF3" w:rsidRPr="006B076C">
        <w:rPr>
          <w:rFonts w:ascii="Times New Roman" w:hAnsi="Times New Roman"/>
          <w:sz w:val="26"/>
          <w:szCs w:val="26"/>
        </w:rPr>
        <w:t>7</w:t>
      </w:r>
      <w:r w:rsidR="00B57EF3">
        <w:rPr>
          <w:rFonts w:ascii="Times New Roman" w:hAnsi="Times New Roman"/>
          <w:sz w:val="28"/>
          <w:szCs w:val="28"/>
        </w:rPr>
        <w:t xml:space="preserve"> </w:t>
      </w:r>
      <w:r w:rsidR="00B57EF3">
        <w:rPr>
          <w:rFonts w:ascii="Times New Roman" w:hAnsi="Times New Roman" w:cs="Times New Roman"/>
          <w:sz w:val="26"/>
          <w:szCs w:val="26"/>
        </w:rPr>
        <w:t>% от общего объема работы)</w:t>
      </w:r>
      <w:r w:rsidR="00254030">
        <w:rPr>
          <w:rFonts w:ascii="Times New Roman" w:hAnsi="Times New Roman" w:cs="Times New Roman"/>
          <w:sz w:val="26"/>
          <w:szCs w:val="26"/>
        </w:rPr>
        <w:t>.</w:t>
      </w:r>
    </w:p>
    <w:p w14:paraId="63EE8B8E" w14:textId="7E975138" w:rsidR="000617BB" w:rsidRPr="000617BB" w:rsidRDefault="00254030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5.4.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Основная часть </w:t>
      </w:r>
      <w:r w:rsidR="00C73450">
        <w:rPr>
          <w:rFonts w:ascii="Times New Roman" w:hAnsi="Times New Roman" w:cs="Times New Roman"/>
          <w:bCs/>
          <w:sz w:val="26"/>
          <w:szCs w:val="26"/>
        </w:rPr>
        <w:t>МД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, как правило, состоит из двух</w:t>
      </w:r>
      <w:r w:rsidR="00B57EF3">
        <w:rPr>
          <w:rFonts w:ascii="Times New Roman" w:hAnsi="Times New Roman"/>
          <w:sz w:val="28"/>
          <w:szCs w:val="28"/>
        </w:rPr>
        <w:t>–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трех разделов</w:t>
      </w:r>
      <w:r w:rsidR="00B57EF3">
        <w:rPr>
          <w:rFonts w:ascii="Times New Roman" w:hAnsi="Times New Roman" w:cs="Times New Roman"/>
          <w:bCs/>
          <w:sz w:val="26"/>
          <w:szCs w:val="26"/>
        </w:rPr>
        <w:t xml:space="preserve"> (глав)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, каждый из которых, в свою очередь, подразделяется на два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три подраздела</w:t>
      </w:r>
      <w:r w:rsidR="00B57EF3">
        <w:rPr>
          <w:rFonts w:ascii="Times New Roman" w:hAnsi="Times New Roman" w:cs="Times New Roman"/>
          <w:bCs/>
          <w:sz w:val="26"/>
          <w:szCs w:val="26"/>
        </w:rPr>
        <w:t xml:space="preserve"> (параграфа)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. В конце п</w:t>
      </w:r>
      <w:r w:rsidR="00B57EF3">
        <w:rPr>
          <w:rFonts w:ascii="Times New Roman" w:hAnsi="Times New Roman" w:cs="Times New Roman"/>
          <w:bCs/>
          <w:sz w:val="26"/>
          <w:szCs w:val="26"/>
        </w:rPr>
        <w:t>араграфа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, как правило, содержится промежуточный вывод. Этот вывод может быть сформулирован в одном</w:t>
      </w:r>
      <w:r w:rsidR="00971F7D">
        <w:rPr>
          <w:rFonts w:ascii="Times New Roman" w:hAnsi="Times New Roman" w:cs="Times New Roman"/>
          <w:bCs/>
          <w:sz w:val="26"/>
          <w:szCs w:val="26"/>
        </w:rPr>
        <w:t xml:space="preserve"> или нескольких предложениях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71F7D">
        <w:rPr>
          <w:rFonts w:ascii="Times New Roman" w:hAnsi="Times New Roman" w:cs="Times New Roman"/>
          <w:bCs/>
          <w:sz w:val="26"/>
          <w:szCs w:val="26"/>
        </w:rPr>
        <w:t xml:space="preserve">начинающихся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со слов: «Таким образом», «Итак…».</w:t>
      </w:r>
    </w:p>
    <w:p w14:paraId="516CAAC4" w14:textId="6BDADF31" w:rsidR="000617BB" w:rsidRPr="000617BB" w:rsidRDefault="00473AF1" w:rsidP="00473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Первая глава </w:t>
      </w:r>
      <w:r w:rsidR="00C73450">
        <w:rPr>
          <w:rFonts w:ascii="Times New Roman" w:hAnsi="Times New Roman" w:cs="Times New Roman"/>
          <w:bCs/>
          <w:sz w:val="26"/>
          <w:szCs w:val="26"/>
        </w:rPr>
        <w:t>МД</w:t>
      </w:r>
      <w:r>
        <w:rPr>
          <w:rFonts w:ascii="Times New Roman" w:hAnsi="Times New Roman" w:cs="Times New Roman"/>
          <w:bCs/>
          <w:sz w:val="26"/>
          <w:szCs w:val="26"/>
        </w:rPr>
        <w:t>, являющая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ся</w:t>
      </w:r>
      <w:r w:rsidR="00971F7D">
        <w:rPr>
          <w:rFonts w:ascii="Times New Roman" w:hAnsi="Times New Roman" w:cs="Times New Roman"/>
          <w:bCs/>
          <w:sz w:val="26"/>
          <w:szCs w:val="26"/>
        </w:rPr>
        <w:t>, как правило,</w:t>
      </w:r>
      <w:r>
        <w:rPr>
          <w:rFonts w:ascii="Times New Roman" w:hAnsi="Times New Roman" w:cs="Times New Roman"/>
          <w:bCs/>
          <w:sz w:val="26"/>
          <w:szCs w:val="26"/>
        </w:rPr>
        <w:t xml:space="preserve"> ее теоретической частью, должна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содержать полное и систематизированное изложение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основных этапов научного осмысления (степени изученности) проблемы, которой посвящена работа.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Данный раздел ВКР, по существу, должен представлять собой обзор и анализ имеющихся литературных источников по исследуемой проблеме, позволяющий найти пути решения поставленных задач и выявить умение автора обобщить и критически рассмотреть существующие теоретические воззрения.</w:t>
      </w:r>
    </w:p>
    <w:p w14:paraId="50DFF56C" w14:textId="7CE107F0" w:rsidR="000617BB" w:rsidRPr="000617BB" w:rsidRDefault="00473AF1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Написание первой главы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работы проводится на базе предварительно подобранных литературных источников, в которых освещаются вопросы, в той или иной степени раскрывающие тему </w:t>
      </w:r>
      <w:r w:rsidR="00C73450">
        <w:rPr>
          <w:rFonts w:ascii="Times New Roman" w:hAnsi="Times New Roman" w:cs="Times New Roman"/>
          <w:bCs/>
          <w:sz w:val="26"/>
          <w:szCs w:val="26"/>
        </w:rPr>
        <w:t>МД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. Подбор необходимой научной литературы проводится с использованием библиотечных каталогов, реферативных журналов, научных журналов по соответствующему направлению, а также монографий, учебников, справочников, нормативной документации, патентной литературы, других публикаций, электронных ре</w:t>
      </w:r>
      <w:r>
        <w:rPr>
          <w:rFonts w:ascii="Times New Roman" w:hAnsi="Times New Roman" w:cs="Times New Roman"/>
          <w:bCs/>
          <w:sz w:val="26"/>
          <w:szCs w:val="26"/>
        </w:rPr>
        <w:t>сурсов. Предполагается ознакомление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как с отечественной, так и с зарубежной литературой, опубликованной на иностранном языке.</w:t>
      </w:r>
    </w:p>
    <w:p w14:paraId="3AD7105E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Изучение литературных источников важно проводить в определенном порядке, переходя от простого материала к сложному, от работ общего характера, к работам по более узкой проблематике и затем </w:t>
      </w:r>
      <w:r w:rsidR="00473AF1">
        <w:rPr>
          <w:rFonts w:ascii="Times New Roman" w:hAnsi="Times New Roman"/>
          <w:sz w:val="28"/>
          <w:szCs w:val="28"/>
        </w:rPr>
        <w:t>–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к узко</w:t>
      </w:r>
      <w:r w:rsidR="00473A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bCs/>
          <w:sz w:val="26"/>
          <w:szCs w:val="26"/>
        </w:rPr>
        <w:t>специализированным публикациям.</w:t>
      </w:r>
    </w:p>
    <w:p w14:paraId="679BC1B5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lastRenderedPageBreak/>
        <w:t>Вначале следует ознакомиться с общетеоретической литературой (учебники, статьи в теоретических журналах), а затем с работами прикладного плана.</w:t>
      </w:r>
    </w:p>
    <w:p w14:paraId="5D633B9B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Таким образом, сбор материала эффективнее начинать с книг и обзоров, а затем знакомиться со статьями и первоисточниками.</w:t>
      </w:r>
    </w:p>
    <w:p w14:paraId="42F29701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Поиск требуемых литературных источников проводят в библиотеках и поисковых системах в обратнохронологическом порядке, т.е. вначале выявляют необходимые источники среди материалов, опубликованных в последние годы, а затем переходят к поиску более ранних публикаций (как правило, за последние 5</w:t>
      </w:r>
      <w:r w:rsidR="00254030">
        <w:rPr>
          <w:rFonts w:ascii="Times New Roman" w:hAnsi="Times New Roman" w:cs="Times New Roman"/>
          <w:bCs/>
          <w:sz w:val="26"/>
          <w:szCs w:val="26"/>
        </w:rPr>
        <w:t>-</w:t>
      </w:r>
      <w:r w:rsidRPr="000617BB">
        <w:rPr>
          <w:rFonts w:ascii="Times New Roman" w:hAnsi="Times New Roman" w:cs="Times New Roman"/>
          <w:bCs/>
          <w:sz w:val="26"/>
          <w:szCs w:val="26"/>
        </w:rPr>
        <w:t>10 лет).</w:t>
      </w:r>
    </w:p>
    <w:p w14:paraId="6F97D834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Особое внимание следует обратить на специальную документацию, посвященную вопросам, связанным с предметом и объектом исследования.</w:t>
      </w:r>
    </w:p>
    <w:p w14:paraId="2F4E30BD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По возможности следует изучить рассматриваемую проблему не только по печатным источникам, но и по неопубликованным и рукописным материалам архивов.</w:t>
      </w:r>
    </w:p>
    <w:p w14:paraId="65B08139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Автор должен ознакомиться с содержанием основных работ по избранной теме. При этом следует составить список вопросов, являющихся основой содержания намеченной темы, разделив их примерно на такие группы:</w:t>
      </w:r>
    </w:p>
    <w:p w14:paraId="3F5A5B3F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вопросы, получившие общее признание;</w:t>
      </w:r>
    </w:p>
    <w:p w14:paraId="086B5D2D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недостаточно разработанные дискуссионные вопросы, требующие изучения;</w:t>
      </w:r>
    </w:p>
    <w:p w14:paraId="19E2404C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неразработанные вопросы, появившиеся в порядке постановки или вытекающие из ранее проведенных исследований.</w:t>
      </w:r>
    </w:p>
    <w:p w14:paraId="17C958E3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Важное место в работе над литературными источниками должно занимать изучение </w:t>
      </w:r>
      <w:r w:rsidRPr="000617BB">
        <w:rPr>
          <w:rFonts w:ascii="Times New Roman" w:hAnsi="Times New Roman" w:cs="Times New Roman"/>
          <w:bCs/>
          <w:i/>
          <w:sz w:val="26"/>
          <w:szCs w:val="26"/>
        </w:rPr>
        <w:t>истории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вопроса. Знакомство с работами исследователей, ранее изучавшими данную проблему, страхует от дублирования ранее выполненных работ и повторения уже раскритикованных ошибок, позволяет определить место предполагаемого исследования в общем ходе изучения проблемы, облегчает использование опыта предшественников, дает возможность проследить за общими тенденциями развития вопроса и на этой базе строить свой прогноз.</w:t>
      </w:r>
    </w:p>
    <w:p w14:paraId="2263B590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История вопроса обычно излагается за теоретическими основами рассматриваемой проблемы, т.к. исследователь, приступая к изучению истории вопроса, должен в определенной мере владеть теоретическими знаниями, что также ориентирует его в направлении отбора того или иного материала.</w:t>
      </w:r>
    </w:p>
    <w:p w14:paraId="66391885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Излагая содержание работ других авторов, следует показать их вклад в изучение проблемы.</w:t>
      </w:r>
    </w:p>
    <w:p w14:paraId="376EA3E6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подборке и анализе материалов необходимо отказаться от тенденциозности подборки: в равной мере должны указываться данные, подтверждающие и отрицающие выбранную автором теоретическую концепцию, согласующиеся и не согласующиеся с его представлениями и полученными экспериментальными данными.</w:t>
      </w:r>
    </w:p>
    <w:p w14:paraId="2A927284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Работа над первоисточниками состоит в основном из двух этапов:</w:t>
      </w:r>
    </w:p>
    <w:p w14:paraId="4F400220" w14:textId="77777777" w:rsidR="000617BB" w:rsidRPr="000617BB" w:rsidRDefault="00637CF8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предварител</w:t>
      </w:r>
      <w:r w:rsidR="00A76DF3">
        <w:rPr>
          <w:rFonts w:ascii="Times New Roman" w:hAnsi="Times New Roman" w:cs="Times New Roman"/>
          <w:bCs/>
          <w:sz w:val="26"/>
          <w:szCs w:val="26"/>
        </w:rPr>
        <w:t>ьного просмотра материала, в ходе которого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выделяется основное содержание работы</w:t>
      </w:r>
      <w:r w:rsidR="00A76DF3">
        <w:rPr>
          <w:rFonts w:ascii="Times New Roman" w:hAnsi="Times New Roman" w:cs="Times New Roman"/>
          <w:bCs/>
          <w:sz w:val="26"/>
          <w:szCs w:val="26"/>
        </w:rPr>
        <w:t xml:space="preserve"> в целом и ее главные мысли, что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позволяет оценить важность данной работы и обосновать необходимость более деятельной ее проработки;</w:t>
      </w:r>
    </w:p>
    <w:p w14:paraId="659E6D19" w14:textId="77777777" w:rsidR="000617BB" w:rsidRPr="000617BB" w:rsidRDefault="00637CF8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изучения материала с критическим анализом.</w:t>
      </w:r>
    </w:p>
    <w:p w14:paraId="09CC525E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работе с научными книгами (монографиями, сборниками трудов и т.д.) необходимо ознакомиться с их содержанием по оглавлению, просмотреть книги, прочитать аннотацию, введение, заключение. В том случае если имеющиеся в книге материалы представляют интерес, следует провести детальное изучение данной работы.</w:t>
      </w:r>
    </w:p>
    <w:p w14:paraId="7E80A468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lastRenderedPageBreak/>
        <w:t>При работе с первоисточниками и монографиями целесообразно придерживаться определенных правил работы с научной литературой:</w:t>
      </w:r>
    </w:p>
    <w:p w14:paraId="283015D4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отделить в материале основное от второстепенных деталей;</w:t>
      </w:r>
    </w:p>
    <w:p w14:paraId="57C23D28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разобраться в незнакомой терминологии, понятиях и определениях;</w:t>
      </w:r>
    </w:p>
    <w:p w14:paraId="51B10AE3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записать возникающие при чтении вопросы;</w:t>
      </w:r>
    </w:p>
    <w:p w14:paraId="0FFB7AC3" w14:textId="77777777" w:rsidR="000617BB" w:rsidRPr="00444659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F37319">
        <w:rPr>
          <w:rFonts w:ascii="Times New Roman" w:hAnsi="Times New Roman" w:cs="Times New Roman"/>
          <w:bCs/>
          <w:sz w:val="26"/>
          <w:szCs w:val="26"/>
        </w:rPr>
        <w:t xml:space="preserve">прочитать главу книги или статью, составить для себя конкретные вопросы типа: </w:t>
      </w:r>
      <w:r w:rsidR="000617BB" w:rsidRPr="00444659">
        <w:rPr>
          <w:rFonts w:ascii="Times New Roman" w:hAnsi="Times New Roman" w:cs="Times New Roman"/>
          <w:bCs/>
          <w:sz w:val="26"/>
          <w:szCs w:val="26"/>
        </w:rPr>
        <w:t>«В чём главная мысль работы?», «Каковы аргументы в подтверждение этой мысли?», «Что можно возразить автору?», «Какие выводы вытекают из работы?».</w:t>
      </w:r>
    </w:p>
    <w:p w14:paraId="3DA14B94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659">
        <w:rPr>
          <w:rFonts w:ascii="Times New Roman" w:hAnsi="Times New Roman" w:cs="Times New Roman"/>
          <w:bCs/>
          <w:sz w:val="26"/>
          <w:szCs w:val="26"/>
        </w:rPr>
        <w:t>Завершающим этапом этого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раздела ВКР должны стать анализ современного состояния вопроса, выявление круга неразрешенных пока задач, что весьма важно для определения актуальности и перспективы дальнейшего изучения проблемы.</w:t>
      </w:r>
    </w:p>
    <w:p w14:paraId="6FDD4434" w14:textId="77777777" w:rsidR="000617BB" w:rsidRPr="000617BB" w:rsidRDefault="00444659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Объем теоретической главы, состояще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й, из нес</w:t>
      </w:r>
      <w:r>
        <w:rPr>
          <w:rFonts w:ascii="Times New Roman" w:hAnsi="Times New Roman" w:cs="Times New Roman"/>
          <w:bCs/>
          <w:sz w:val="26"/>
          <w:szCs w:val="26"/>
        </w:rPr>
        <w:t>кольких параграф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ов, должен составлять 20</w:t>
      </w:r>
      <w:r w:rsidR="00637CF8">
        <w:rPr>
          <w:rFonts w:ascii="Times New Roman" w:hAnsi="Times New Roman" w:cs="Times New Roman"/>
          <w:bCs/>
          <w:sz w:val="26"/>
          <w:szCs w:val="26"/>
        </w:rPr>
        <w:t>-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30% от всего объема выпускной квалификационной работы. Иллюстрации, графический и табличный материал могут быть приведены в этом разделе работы только в случае крайней необходимости, если приведенные в них материалы не могут быть сформулированы в виде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речевых конструкций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.</w:t>
      </w:r>
    </w:p>
    <w:p w14:paraId="168E7E1F" w14:textId="77777777" w:rsidR="000617BB" w:rsidRPr="000617BB" w:rsidRDefault="00444659" w:rsidP="00F14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Назначение и содержание второй главы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может быть различным в зависимости от того, каков характер всей работы в целом. Если вся работа является теоретико-аналитической, то второй раздел, как и первый, служит раскрытию пр</w:t>
      </w:r>
      <w:r w:rsidR="00F14B1B">
        <w:rPr>
          <w:rFonts w:ascii="Times New Roman" w:hAnsi="Times New Roman" w:cs="Times New Roman"/>
          <w:bCs/>
          <w:sz w:val="26"/>
          <w:szCs w:val="26"/>
        </w:rPr>
        <w:t xml:space="preserve">облемы на теоретическом уровне.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В таком случае его содержание составляет продолжение теоретического анализа проблемы, обогащенного либо переходом к новому ракурсу рассмотрения, либо применением там, где это возможно и необходимо, конкретно</w:t>
      </w:r>
      <w:r w:rsidR="005D2581">
        <w:rPr>
          <w:rFonts w:ascii="Times New Roman" w:hAnsi="Times New Roman" w:cs="Times New Roman"/>
          <w:bCs/>
          <w:sz w:val="26"/>
          <w:szCs w:val="26"/>
        </w:rPr>
        <w:t>-</w:t>
      </w:r>
      <w:r w:rsidR="00F14B1B">
        <w:rPr>
          <w:rFonts w:ascii="Times New Roman" w:hAnsi="Times New Roman" w:cs="Times New Roman"/>
          <w:bCs/>
          <w:sz w:val="26"/>
          <w:szCs w:val="26"/>
        </w:rPr>
        <w:t>научных методов: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социологических, исторических и т.д.</w:t>
      </w:r>
    </w:p>
    <w:p w14:paraId="73892F38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Если работа имеет практический</w:t>
      </w:r>
      <w:r w:rsidR="00F14B1B">
        <w:rPr>
          <w:rFonts w:ascii="Times New Roman" w:hAnsi="Times New Roman" w:cs="Times New Roman"/>
          <w:bCs/>
          <w:sz w:val="26"/>
          <w:szCs w:val="26"/>
        </w:rPr>
        <w:t xml:space="preserve"> характер, то содержание второй главы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представляет собой практи</w:t>
      </w:r>
      <w:r w:rsidR="00F14B1B">
        <w:rPr>
          <w:rFonts w:ascii="Times New Roman" w:hAnsi="Times New Roman" w:cs="Times New Roman"/>
          <w:bCs/>
          <w:sz w:val="26"/>
          <w:szCs w:val="26"/>
        </w:rPr>
        <w:t>ческую часть исследования. В ней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более подробно раскрывают тему исследования, описывают предмет и объект исследования, проводят анализ практики, делают практические выводы и рекомендации.</w:t>
      </w:r>
    </w:p>
    <w:p w14:paraId="70E56DE1" w14:textId="77777777" w:rsidR="000617BB" w:rsidRPr="000617BB" w:rsidRDefault="00F14B1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конце глав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формулируются выводы. Они должны быть краткими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страницы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, могут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частично повторять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фо</w:t>
      </w:r>
      <w:r>
        <w:rPr>
          <w:rFonts w:ascii="Times New Roman" w:hAnsi="Times New Roman" w:cs="Times New Roman"/>
          <w:bCs/>
          <w:sz w:val="26"/>
          <w:szCs w:val="26"/>
        </w:rPr>
        <w:t>рмулировки выводов по параграфам, но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не более чем на 50%.</w:t>
      </w:r>
    </w:p>
    <w:p w14:paraId="2CB5385E" w14:textId="1943839F" w:rsidR="000617BB" w:rsidRPr="000617BB" w:rsidRDefault="005D2581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0617BB" w:rsidRPr="000617BB">
        <w:rPr>
          <w:rFonts w:ascii="Times New Roman" w:hAnsi="Times New Roman" w:cs="Times New Roman"/>
          <w:sz w:val="26"/>
          <w:szCs w:val="26"/>
        </w:rPr>
        <w:t>Заключение – важнейшая неотъемлемая структурная часть</w:t>
      </w:r>
      <w:r w:rsidR="00C73450">
        <w:rPr>
          <w:rFonts w:ascii="Times New Roman" w:hAnsi="Times New Roman" w:cs="Times New Roman"/>
          <w:sz w:val="26"/>
          <w:szCs w:val="26"/>
        </w:rPr>
        <w:t xml:space="preserve"> МД</w:t>
      </w:r>
      <w:r w:rsidR="000617BB" w:rsidRPr="000617BB">
        <w:rPr>
          <w:rFonts w:ascii="Times New Roman" w:hAnsi="Times New Roman" w:cs="Times New Roman"/>
          <w:sz w:val="26"/>
          <w:szCs w:val="26"/>
        </w:rPr>
        <w:t>, в которой подводится итог проведенных исследований.</w:t>
      </w:r>
    </w:p>
    <w:p w14:paraId="3F4029B8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В заключении должно содержаться краткое изложение основных результатов работы</w:t>
      </w:r>
      <w:r w:rsidR="00ED7D18">
        <w:rPr>
          <w:rFonts w:ascii="Times New Roman" w:hAnsi="Times New Roman" w:cs="Times New Roman"/>
          <w:sz w:val="26"/>
          <w:szCs w:val="26"/>
        </w:rPr>
        <w:t xml:space="preserve"> в соответствии с поставленными задачами</w:t>
      </w:r>
      <w:r w:rsidRPr="000617BB">
        <w:rPr>
          <w:rFonts w:ascii="Times New Roman" w:hAnsi="Times New Roman" w:cs="Times New Roman"/>
          <w:sz w:val="26"/>
          <w:szCs w:val="26"/>
        </w:rPr>
        <w:t xml:space="preserve"> и их оценка, сделаны выводы по проделанной работе, даны предложения </w:t>
      </w:r>
      <w:r w:rsidR="00D845BB">
        <w:rPr>
          <w:rFonts w:ascii="Times New Roman" w:hAnsi="Times New Roman" w:cs="Times New Roman"/>
          <w:sz w:val="26"/>
          <w:szCs w:val="26"/>
        </w:rPr>
        <w:t xml:space="preserve">и рекомендации </w:t>
      </w:r>
      <w:r w:rsidRPr="000617BB">
        <w:rPr>
          <w:rFonts w:ascii="Times New Roman" w:hAnsi="Times New Roman" w:cs="Times New Roman"/>
          <w:sz w:val="26"/>
          <w:szCs w:val="26"/>
        </w:rPr>
        <w:t>по использованию полученных результатов, включая их внедрение.</w:t>
      </w:r>
    </w:p>
    <w:p w14:paraId="1B8D3AD5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Если при завершении работы получены отр</w:t>
      </w:r>
      <w:r w:rsidR="005005E7">
        <w:rPr>
          <w:rFonts w:ascii="Times New Roman" w:hAnsi="Times New Roman" w:cs="Times New Roman"/>
          <w:sz w:val="26"/>
          <w:szCs w:val="26"/>
        </w:rPr>
        <w:t>ицательные результаты, то это так</w:t>
      </w:r>
      <w:r w:rsidRPr="000617BB">
        <w:rPr>
          <w:rFonts w:ascii="Times New Roman" w:hAnsi="Times New Roman" w:cs="Times New Roman"/>
          <w:sz w:val="26"/>
          <w:szCs w:val="26"/>
        </w:rPr>
        <w:t>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исследований.</w:t>
      </w:r>
    </w:p>
    <w:p w14:paraId="1416BFB2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Выводы должны быть </w:t>
      </w:r>
      <w:r w:rsidR="00C96A8D">
        <w:rPr>
          <w:rFonts w:ascii="Times New Roman" w:hAnsi="Times New Roman" w:cs="Times New Roman"/>
          <w:sz w:val="26"/>
          <w:szCs w:val="26"/>
        </w:rPr>
        <w:t xml:space="preserve">изложены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 </w:t>
      </w:r>
      <w:r w:rsidR="00C96A8D">
        <w:rPr>
          <w:rFonts w:ascii="Times New Roman" w:hAnsi="Times New Roman" w:cs="Times New Roman"/>
          <w:sz w:val="26"/>
          <w:szCs w:val="26"/>
        </w:rPr>
        <w:t xml:space="preserve">лаконичной форме в </w:t>
      </w:r>
      <w:r w:rsidRPr="000617BB">
        <w:rPr>
          <w:rFonts w:ascii="Times New Roman" w:hAnsi="Times New Roman" w:cs="Times New Roman"/>
          <w:sz w:val="26"/>
          <w:szCs w:val="26"/>
        </w:rPr>
        <w:t>последовательности, соответствующей порядку выполнения</w:t>
      </w:r>
      <w:r w:rsidR="00C96A8D">
        <w:rPr>
          <w:rFonts w:ascii="Times New Roman" w:hAnsi="Times New Roman" w:cs="Times New Roman"/>
          <w:sz w:val="26"/>
          <w:szCs w:val="26"/>
        </w:rPr>
        <w:t xml:space="preserve"> исследования. П</w:t>
      </w:r>
      <w:r w:rsidRPr="000617BB">
        <w:rPr>
          <w:rFonts w:ascii="Times New Roman" w:hAnsi="Times New Roman" w:cs="Times New Roman"/>
          <w:sz w:val="26"/>
          <w:szCs w:val="26"/>
        </w:rPr>
        <w:t>редложения или рекомендации должны</w:t>
      </w:r>
      <w:r w:rsidR="00C96A8D">
        <w:rPr>
          <w:rFonts w:ascii="Times New Roman" w:hAnsi="Times New Roman" w:cs="Times New Roman"/>
          <w:sz w:val="26"/>
          <w:szCs w:val="26"/>
        </w:rPr>
        <w:t xml:space="preserve"> иметь практическую направленность</w:t>
      </w:r>
      <w:r w:rsidRPr="000617BB">
        <w:rPr>
          <w:rFonts w:ascii="Times New Roman" w:hAnsi="Times New Roman" w:cs="Times New Roman"/>
          <w:sz w:val="26"/>
          <w:szCs w:val="26"/>
        </w:rPr>
        <w:t>.</w:t>
      </w:r>
      <w:r w:rsidR="00C96A8D" w:rsidRPr="00C96A8D">
        <w:rPr>
          <w:rFonts w:ascii="Times New Roman" w:hAnsi="Times New Roman" w:cs="Times New Roman"/>
          <w:sz w:val="26"/>
          <w:szCs w:val="26"/>
        </w:rPr>
        <w:t xml:space="preserve"> </w:t>
      </w:r>
      <w:r w:rsidR="00C96A8D" w:rsidRPr="000617BB">
        <w:rPr>
          <w:rFonts w:ascii="Times New Roman" w:hAnsi="Times New Roman" w:cs="Times New Roman"/>
          <w:sz w:val="26"/>
          <w:szCs w:val="26"/>
        </w:rPr>
        <w:t>Выводы общего порядка, не вытекающие из результатов и содержания ВКР, не допускаются.</w:t>
      </w:r>
    </w:p>
    <w:p w14:paraId="47C4B9A0" w14:textId="77777777" w:rsidR="005D2581" w:rsidRPr="005D2581" w:rsidRDefault="005D2581" w:rsidP="005D258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bookmarkStart w:id="8" w:name="bookmark2"/>
    </w:p>
    <w:p w14:paraId="6111FE2C" w14:textId="77777777" w:rsidR="005D2581" w:rsidRPr="00D81303" w:rsidRDefault="006B076C" w:rsidP="005D258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255F32">
        <w:rPr>
          <w:rFonts w:ascii="Times New Roman" w:hAnsi="Times New Roman"/>
          <w:b/>
          <w:iCs/>
          <w:caps/>
          <w:sz w:val="26"/>
          <w:szCs w:val="26"/>
        </w:rPr>
        <w:t>6</w:t>
      </w:r>
      <w:r w:rsidR="005D2581" w:rsidRPr="005D2581">
        <w:rPr>
          <w:rFonts w:ascii="Times New Roman" w:hAnsi="Times New Roman"/>
          <w:b/>
          <w:iCs/>
          <w:caps/>
          <w:sz w:val="26"/>
          <w:szCs w:val="26"/>
        </w:rPr>
        <w:t xml:space="preserve">. </w:t>
      </w:r>
      <w:r w:rsidR="005D2581" w:rsidRPr="005D2581">
        <w:rPr>
          <w:rFonts w:ascii="Times New Roman" w:hAnsi="Times New Roman"/>
          <w:b/>
          <w:iCs/>
          <w:sz w:val="26"/>
          <w:szCs w:val="26"/>
        </w:rPr>
        <w:t>Требования к оформлению ВКР</w:t>
      </w:r>
    </w:p>
    <w:p w14:paraId="0A50D007" w14:textId="77777777" w:rsidR="005D2581" w:rsidRDefault="005D2581" w:rsidP="005D25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14:paraId="5949618D" w14:textId="4E1D2D26" w:rsidR="00495B64" w:rsidRPr="005F59CF" w:rsidRDefault="006B076C" w:rsidP="00E85B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>6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>.1. Требования к тексту ВКР</w:t>
      </w:r>
    </w:p>
    <w:p w14:paraId="6F304339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lastRenderedPageBreak/>
        <w:t>Текст работы печатается на одной стороне листа формата А4, соблюдая сле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дующие размеры полей: левое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30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мм; правое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15 мм; нижнее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мм; верхнее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мм.</w:t>
      </w:r>
    </w:p>
    <w:p w14:paraId="298FDC37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>В оформлении работы следует применять следующие стили:</w:t>
      </w:r>
    </w:p>
    <w:p w14:paraId="0F000339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основного текста: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(размер шрифта)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14; межстрочный интервал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полуторн</w:t>
      </w:r>
      <w:r>
        <w:rPr>
          <w:rFonts w:ascii="Times New Roman" w:hAnsi="Times New Roman"/>
          <w:iCs/>
          <w:sz w:val="26"/>
          <w:szCs w:val="26"/>
          <w:lang w:bidi="ru-RU"/>
        </w:rPr>
        <w:t>ый; от</w:t>
      </w:r>
      <w:r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1,25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см; отступ до и после абзаца — 0; вы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равнивание текста — «по ширине».</w:t>
      </w:r>
    </w:p>
    <w:p w14:paraId="0E886200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</w:t>
      </w:r>
      <w:r>
        <w:rPr>
          <w:rFonts w:ascii="Times New Roman" w:hAnsi="Times New Roman"/>
          <w:b/>
          <w:bCs/>
          <w:iCs/>
          <w:sz w:val="26"/>
          <w:szCs w:val="26"/>
          <w:lang w:bidi="ru-RU"/>
        </w:rPr>
        <w:t>разделов и глав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все </w:t>
      </w:r>
      <w:r w:rsidR="002C1817">
        <w:rPr>
          <w:rFonts w:ascii="Times New Roman" w:hAnsi="Times New Roman"/>
          <w:iCs/>
          <w:sz w:val="26"/>
          <w:szCs w:val="26"/>
          <w:lang w:bidi="ru-RU"/>
        </w:rPr>
        <w:t xml:space="preserve">буквы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прописные, кегль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межстрочный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интервал –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отступ до абзаца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ru-RU"/>
        </w:rPr>
        <w:t>пт</w:t>
      </w:r>
      <w:proofErr w:type="spellEnd"/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, после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ru-RU"/>
        </w:rPr>
        <w:t>пт</w:t>
      </w:r>
      <w:proofErr w:type="spellEnd"/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; выравнивание текста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центру».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14:paraId="212447A2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07DCDD15" w14:textId="77777777" w:rsidR="00E85B6F" w:rsidRPr="00570046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ГЛАВА 1. ОСНОВНЫЕ ЭТАПЫ ФОРМИРОВАНИЯ КОНЦЕПЦИИ </w:t>
      </w:r>
    </w:p>
    <w:p w14:paraId="3F1A3031" w14:textId="03E55039" w:rsidR="00E85B6F" w:rsidRDefault="00C73450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  <w:r>
        <w:rPr>
          <w:rFonts w:ascii="Times New Roman" w:hAnsi="Times New Roman"/>
          <w:b/>
          <w:iCs/>
          <w:sz w:val="28"/>
          <w:szCs w:val="28"/>
          <w:lang w:bidi="ru-RU"/>
        </w:rPr>
        <w:t>ПРАВОСЛАВНОЙ ПРОПОВЕДИ</w:t>
      </w:r>
    </w:p>
    <w:p w14:paraId="6AB79F2A" w14:textId="77777777" w:rsidR="00E85B6F" w:rsidRPr="00E85B6F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</w:p>
    <w:p w14:paraId="21620685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параграфов внутри главы: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межстрочный </w:t>
      </w:r>
      <w:proofErr w:type="gramStart"/>
      <w:r>
        <w:rPr>
          <w:rFonts w:ascii="Times New Roman" w:hAnsi="Times New Roman"/>
          <w:iCs/>
          <w:sz w:val="26"/>
          <w:szCs w:val="26"/>
          <w:lang w:bidi="ru-RU"/>
        </w:rPr>
        <w:t xml:space="preserve">интервал 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1;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до абзаца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ru-RU"/>
        </w:rPr>
        <w:t>пт</w:t>
      </w:r>
      <w:proofErr w:type="spellEnd"/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, после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ru-RU"/>
        </w:rPr>
        <w:t>пт</w:t>
      </w:r>
      <w:proofErr w:type="spellEnd"/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; отступ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выравнивание тек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ста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ширине».</w:t>
      </w:r>
      <w:r w:rsidR="006A1405"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14:paraId="48A0E43F" w14:textId="77777777" w:rsidR="006A1405" w:rsidRDefault="006A1405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5F612D1C" w14:textId="1B3D38CC" w:rsidR="006A1405" w:rsidRPr="00570046" w:rsidRDefault="006A1405" w:rsidP="006A1405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Святоотеческие традиции </w:t>
      </w:r>
      <w:r w:rsidR="00C73450">
        <w:rPr>
          <w:rFonts w:ascii="Times New Roman" w:hAnsi="Times New Roman"/>
          <w:b/>
          <w:iCs/>
          <w:sz w:val="28"/>
          <w:szCs w:val="28"/>
          <w:lang w:bidi="ru-RU"/>
        </w:rPr>
        <w:t>гомилетики</w:t>
      </w:r>
    </w:p>
    <w:p w14:paraId="2E0C7E6A" w14:textId="77777777" w:rsidR="006A1405" w:rsidRDefault="006A1405" w:rsidP="006A1405">
      <w:pPr>
        <w:pStyle w:val="a7"/>
        <w:spacing w:after="0" w:line="240" w:lineRule="auto"/>
        <w:rPr>
          <w:rFonts w:ascii="Times New Roman" w:hAnsi="Times New Roman"/>
          <w:iCs/>
          <w:sz w:val="26"/>
          <w:szCs w:val="26"/>
          <w:lang w:bidi="ru-RU"/>
        </w:rPr>
      </w:pPr>
    </w:p>
    <w:p w14:paraId="305A69EC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Титульный лист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оформляется по образцу (Приложение 4</w:t>
      </w:r>
      <w:r w:rsidRPr="00570046">
        <w:rPr>
          <w:rFonts w:ascii="Times New Roman" w:hAnsi="Times New Roman"/>
          <w:bCs/>
          <w:iCs/>
          <w:sz w:val="26"/>
          <w:szCs w:val="26"/>
          <w:lang w:bidi="ru-RU"/>
        </w:rPr>
        <w:t>).</w:t>
      </w:r>
    </w:p>
    <w:p w14:paraId="179E4C2B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Нумерация страниц.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Страницы следует нумеровать арабски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ми цифрами, соблюдая сквозную нумерацию по всему тексту. Н</w:t>
      </w:r>
      <w:r w:rsidR="006A1405" w:rsidRPr="00570046">
        <w:rPr>
          <w:rFonts w:ascii="Times New Roman" w:hAnsi="Times New Roman"/>
          <w:iCs/>
          <w:sz w:val="26"/>
          <w:szCs w:val="26"/>
          <w:lang w:bidi="ru-RU"/>
        </w:rPr>
        <w:t xml:space="preserve">омер страницы проставляется в верхнем колонтитуле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по центру. Титульный лист включает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ся в общую нумерацию страниц, однако номер страницы на титуль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ном листе не проставляется. Иллюстрации, таблицы, расположен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ные на отдельных листах, включаются в общую нумерацию страниц.</w:t>
      </w:r>
    </w:p>
    <w:p w14:paraId="2EDCC166" w14:textId="77777777" w:rsidR="00E85B6F" w:rsidRPr="00570046" w:rsidRDefault="006A1405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>Главы и параграфы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нумеруются </w:t>
      </w:r>
      <w:r w:rsidR="00E85B6F"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арабскими цифрами. 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>Например, для главы: 2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.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>, для параграфа: 2.1.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, 2.2.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После цифр ставится точка. В конце заголовков точка не ставятся.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Прочие разделы: Введение, Заключение, Список использованных источников и литературы </w:t>
      </w:r>
      <w:r w:rsidRPr="00570046">
        <w:rPr>
          <w:rFonts w:ascii="Times New Roman" w:hAnsi="Times New Roman" w:cs="Times New Roman"/>
          <w:sz w:val="26"/>
          <w:szCs w:val="26"/>
        </w:rPr>
        <w:t>–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не нумеруются. Приложения, в случае их наличия в работе, располагаются с новой страницы и </w:t>
      </w:r>
      <w:r w:rsidR="00FE354D" w:rsidRPr="00570046">
        <w:rPr>
          <w:rFonts w:ascii="Times New Roman" w:hAnsi="Times New Roman"/>
          <w:iCs/>
          <w:sz w:val="26"/>
          <w:szCs w:val="26"/>
          <w:lang w:bidi="ru-RU"/>
        </w:rPr>
        <w:t>нумеруются следующим образом: Приложение 1, Приложение 2 и т.д.</w:t>
      </w:r>
    </w:p>
    <w:p w14:paraId="65F42D3C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Главы и параграфы 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t xml:space="preserve">в тексте работы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должны иметь соответствующие оглавле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нию </w:t>
      </w: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заголовки.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Заголовки глав, а также заголовки «ВВЕДЕНИЕ», «ЗАКЛЮЧЕНИЕ», «ОГЛАВЛЕНИЕ», «СПИСОК ИСПОЛЬЗОВАННЫХ ИСТОЧНИКОВ И ЛИТЕРА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ТУРЫ» начинаются с новой страницы.</w:t>
      </w:r>
    </w:p>
    <w:p w14:paraId="63784610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Графический материал.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Иллюстрации (чертежи, графики, схемы, диаграммы, фотоснимки, рисунки) следуют в работе непо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средственно после текста, в котором они упоминаются впервые, или на следующей странице, если в указанном месте они не помещаются. На все иллюстрации в работе должны быть даны ссылки.</w:t>
      </w:r>
    </w:p>
    <w:p w14:paraId="1824C9E7" w14:textId="77777777" w:rsidR="00570046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Таблицы.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На все таблицы должны быть ссылки в тексте рабо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ты. Таблицы следует нумеровать арабскими цифрами по порядку в пределах всей работы. Номер следует размещать в правом верхнем углу над заголовком таблицы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t>. Каждая табли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ца должна иметь заголовок, который помещается ниже слова «Та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блица», по центру. 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lastRenderedPageBreak/>
        <w:t>Слово «Таблица» и заголовок начинаются с про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писной буквы, точка в конце заголовка не ставится, например: </w:t>
      </w:r>
    </w:p>
    <w:p w14:paraId="56626095" w14:textId="77777777" w:rsidR="00570046" w:rsidRPr="001C5D07" w:rsidRDefault="00570046" w:rsidP="0057004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Таблица 1.</w:t>
      </w:r>
    </w:p>
    <w:p w14:paraId="172020C7" w14:textId="63063F94" w:rsidR="00C73450" w:rsidRPr="001C5D07" w:rsidRDefault="00C73450" w:rsidP="00C7345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>
        <w:rPr>
          <w:rFonts w:ascii="Times New Roman" w:hAnsi="Times New Roman"/>
          <w:iCs/>
          <w:sz w:val="28"/>
          <w:szCs w:val="28"/>
          <w:lang w:bidi="ru-RU"/>
        </w:rPr>
        <w:t xml:space="preserve">Публикации </w:t>
      </w:r>
      <w:r w:rsidR="00570046" w:rsidRPr="001C5D07">
        <w:rPr>
          <w:rFonts w:ascii="Times New Roman" w:hAnsi="Times New Roman"/>
          <w:iCs/>
          <w:sz w:val="28"/>
          <w:szCs w:val="28"/>
          <w:lang w:bidi="ru-RU"/>
        </w:rPr>
        <w:t xml:space="preserve">православного духовенства Тамбовской епархии в </w:t>
      </w:r>
      <w:r>
        <w:rPr>
          <w:rFonts w:ascii="Times New Roman" w:hAnsi="Times New Roman"/>
          <w:iCs/>
          <w:sz w:val="28"/>
          <w:szCs w:val="28"/>
          <w:lang w:bidi="ru-RU"/>
        </w:rPr>
        <w:t xml:space="preserve">Тамбовских епархиальных ведомостях </w:t>
      </w:r>
    </w:p>
    <w:p w14:paraId="4696344E" w14:textId="58D95DC5" w:rsidR="00570046" w:rsidRPr="001C5D07" w:rsidRDefault="00570046" w:rsidP="0057004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1</w:t>
      </w:r>
      <w:r w:rsidR="00C73450">
        <w:rPr>
          <w:rFonts w:ascii="Times New Roman" w:hAnsi="Times New Roman"/>
          <w:iCs/>
          <w:sz w:val="28"/>
          <w:szCs w:val="28"/>
          <w:lang w:bidi="ru-RU"/>
        </w:rPr>
        <w:t>870</w:t>
      </w:r>
      <w:r w:rsidRPr="001C5D07">
        <w:rPr>
          <w:rFonts w:ascii="Times New Roman" w:hAnsi="Times New Roman"/>
          <w:iCs/>
          <w:sz w:val="28"/>
          <w:szCs w:val="28"/>
          <w:lang w:bidi="ru-RU"/>
        </w:rPr>
        <w:t>-19</w:t>
      </w:r>
      <w:r w:rsidR="00C73450">
        <w:rPr>
          <w:rFonts w:ascii="Times New Roman" w:hAnsi="Times New Roman"/>
          <w:iCs/>
          <w:sz w:val="28"/>
          <w:szCs w:val="28"/>
          <w:lang w:bidi="ru-RU"/>
        </w:rPr>
        <w:t>80</w:t>
      </w:r>
      <w:r w:rsidRPr="001C5D07">
        <w:rPr>
          <w:rFonts w:ascii="Times New Roman" w:hAnsi="Times New Roman"/>
          <w:iCs/>
          <w:sz w:val="28"/>
          <w:szCs w:val="28"/>
          <w:lang w:bidi="ru-RU"/>
        </w:rPr>
        <w:t xml:space="preserve"> гг. </w:t>
      </w:r>
    </w:p>
    <w:p w14:paraId="0B616F27" w14:textId="77777777" w:rsidR="00E85B6F" w:rsidRPr="00E85B6F" w:rsidRDefault="00E85B6F" w:rsidP="00A7543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33F1E457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Ссылки.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—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proofErr w:type="spellEnd"/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кегль (размер шриф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та) — 10; межстрочный интервал — одинарный.</w:t>
      </w:r>
    </w:p>
    <w:p w14:paraId="61D1A7C8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Приложения.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Приложения следует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располагать после основного текста работы и Списка источников и литературы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. Каждое приложение должно начинаться с новой страницы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и обозначаться словом «Приложение», которое располагается верхней части страницы </w:t>
      </w:r>
      <w:r w:rsidR="00495B64">
        <w:rPr>
          <w:rFonts w:ascii="Times New Roman" w:hAnsi="Times New Roman"/>
          <w:iCs/>
          <w:sz w:val="26"/>
          <w:szCs w:val="26"/>
          <w:lang w:bidi="ru-RU"/>
        </w:rPr>
        <w:t>с выравниванием по правому краю. Если приложений более одного, они нумеруются арабскими цифрами. Каждое приложение должно иметь заголовок, который располагается через строку после слова «Приложение» с выравниванием «по центру» и выделяется полужирным шрифтом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. 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>Страницы, на которых располагаются приложения, включаю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тся в общую нумерацию страниц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работы. Образец оформления приложений:</w:t>
      </w:r>
    </w:p>
    <w:p w14:paraId="431E9D1D" w14:textId="77777777" w:rsidR="00A75436" w:rsidRPr="001C5D07" w:rsidRDefault="00A75436" w:rsidP="00A7543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Приложение 1.</w:t>
      </w:r>
    </w:p>
    <w:p w14:paraId="087E4C3D" w14:textId="77777777" w:rsidR="00A75436" w:rsidRPr="001C5D07" w:rsidRDefault="00A75436" w:rsidP="00A7543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</w:p>
    <w:p w14:paraId="2A400E8E" w14:textId="767B27D6" w:rsidR="00C73450" w:rsidRPr="00C73450" w:rsidRDefault="00C73450" w:rsidP="00C7345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ru-RU"/>
        </w:rPr>
      </w:pPr>
      <w:r w:rsidRPr="00C73450">
        <w:rPr>
          <w:rFonts w:ascii="Times New Roman" w:hAnsi="Times New Roman"/>
          <w:b/>
          <w:bCs/>
          <w:iCs/>
          <w:sz w:val="28"/>
          <w:szCs w:val="28"/>
          <w:lang w:bidi="ru-RU"/>
        </w:rPr>
        <w:t xml:space="preserve">Публикации православного духовенства Тамбовской епархии в Тамбовских епархиальных ведомостях 1870-1980 гг. </w:t>
      </w:r>
    </w:p>
    <w:p w14:paraId="7539E23F" w14:textId="77777777" w:rsidR="00A75436" w:rsidRPr="00E85B6F" w:rsidRDefault="00A75436" w:rsidP="00A75436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  <w:lang w:bidi="ru-RU"/>
        </w:rPr>
      </w:pPr>
    </w:p>
    <w:p w14:paraId="48A971D7" w14:textId="77777777" w:rsidR="006B076C" w:rsidRDefault="006B076C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>6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>.</w:t>
      </w:r>
      <w:r w:rsidR="00E85B6F" w:rsidRPr="005F59CF">
        <w:rPr>
          <w:rFonts w:ascii="Times New Roman" w:hAnsi="Times New Roman"/>
          <w:b/>
          <w:iCs/>
          <w:sz w:val="26"/>
          <w:szCs w:val="26"/>
          <w:lang w:bidi="ru-RU"/>
        </w:rPr>
        <w:t xml:space="preserve">2. </w:t>
      </w:r>
      <w:r w:rsidR="00E85B6F" w:rsidRPr="006B076C">
        <w:rPr>
          <w:rFonts w:ascii="Times New Roman" w:hAnsi="Times New Roman"/>
          <w:b/>
          <w:iCs/>
          <w:sz w:val="26"/>
          <w:szCs w:val="26"/>
          <w:lang w:bidi="ru-RU"/>
        </w:rPr>
        <w:t>Правила оформления библиографических ссылок</w:t>
      </w:r>
      <w:r>
        <w:rPr>
          <w:rFonts w:ascii="Times New Roman" w:hAnsi="Times New Roman"/>
          <w:b/>
          <w:iCs/>
          <w:sz w:val="26"/>
          <w:szCs w:val="26"/>
          <w:lang w:bidi="ru-RU"/>
        </w:rPr>
        <w:t>.</w:t>
      </w:r>
      <w:r w:rsidR="00E85B6F"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</w:p>
    <w:p w14:paraId="27810EC3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Cs/>
          <w:iCs/>
          <w:sz w:val="26"/>
          <w:szCs w:val="26"/>
          <w:lang w:bidi="ru-RU"/>
        </w:rPr>
        <w:t>Библиографическая ссылка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это совокупность библио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графических сведений о цитируемом, рассматриваемом или упоми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наемом в тексте работы документе (его составной части или группе документов), необходимых для его общей характеристики, иденти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фикации и поиска.</w:t>
      </w:r>
    </w:p>
    <w:p w14:paraId="1D201786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Существует несколько видов ссылок: </w:t>
      </w:r>
      <w:proofErr w:type="spellStart"/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>внутритекстовые</w:t>
      </w:r>
      <w:proofErr w:type="spellEnd"/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и </w:t>
      </w:r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>подстрочные.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При написании работы рекомендуется пользовать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ся 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подстрочными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ссылками.</w:t>
      </w:r>
    </w:p>
    <w:p w14:paraId="73332A7F" w14:textId="77777777" w:rsidR="00880654" w:rsidRDefault="00BE283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en-US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>Б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>иблиографический список оформля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ются в соответствии с </w:t>
      </w:r>
      <w:r w:rsidR="00880654" w:rsidRPr="008F27BF">
        <w:rPr>
          <w:rFonts w:ascii="Times New Roman" w:hAnsi="Times New Roman"/>
          <w:iCs/>
          <w:sz w:val="26"/>
          <w:szCs w:val="26"/>
          <w:lang w:bidi="ru-RU"/>
        </w:rPr>
        <w:t>ГОСТ Р 7.0.100-2018.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Подстрочные ссылки оформляются в соответствии с ГОСТ Р7.05.2008. 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>В вопросе написания церковной лексики необходимо придерживаться правил русского языка и рекомендаций Издательского совета Русской Православной Церкви (см.: Редакционно-издательское оформление церковных пе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чатных изданий: справочник автора и издателя. М., 2015. С. 119— 151. </w:t>
      </w:r>
      <w:r w:rsidR="00880654"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8" w:history="1">
        <w:r w:rsidR="00880654" w:rsidRPr="00880654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http://izdatsovet.ru/upload/roi.pdf</w:t>
        </w:r>
      </w:hyperlink>
      <w:r w:rsidR="00880654">
        <w:rPr>
          <w:rFonts w:ascii="Times New Roman" w:hAnsi="Times New Roman"/>
          <w:iCs/>
          <w:sz w:val="26"/>
          <w:szCs w:val="26"/>
          <w:lang w:bidi="en-US"/>
        </w:rPr>
        <w:t>).</w:t>
      </w:r>
    </w:p>
    <w:p w14:paraId="0CF23A88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Подстрочные ссылки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должны иметь сквозную нумерацию по всему тексту, их следует выставлять автоматически и располагать внизу страницы. Подстрочные ссылки имеют сокращенное библи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ографическое описание (краткая форма) по отношению к полному библиографическому описанию в Списке использованных источни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ков и литературы. Согласно указанному ГОСТу,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краткой форме 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>вместо точки с тире (. —) в качестве разделительного знака между областями (элементами) библиографического описания может ис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пользоваться точка (.).</w:t>
      </w:r>
    </w:p>
    <w:p w14:paraId="43BC3891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Примеры краткой формы библиографического описания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подстрочной ссылке (сноске):</w:t>
      </w:r>
    </w:p>
    <w:p w14:paraId="26D2DF41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 в Русской Церкви. М., 1998. С. 98.</w:t>
      </w:r>
    </w:p>
    <w:p w14:paraId="02CB8C85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lastRenderedPageBreak/>
        <w:t>Кутепов В. И., Виноградова А.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Искусство Средних веков. СПб., 1999. С. 14-21.</w:t>
      </w:r>
    </w:p>
    <w:p w14:paraId="55DA7DDE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</w:rPr>
        <w:t>История советского государства 1917-1935. М., 2006. С. 433.</w:t>
      </w:r>
    </w:p>
    <w:p w14:paraId="3A1B864B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Макарий (Веретенников), </w:t>
      </w:r>
      <w:proofErr w:type="spellStart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архим</w:t>
      </w:r>
      <w:proofErr w:type="spellEnd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.</w:t>
      </w:r>
      <w:r w:rsidRPr="00880654">
        <w:rPr>
          <w:rFonts w:ascii="Times New Roman" w:hAnsi="Times New Roman"/>
          <w:iCs/>
          <w:sz w:val="26"/>
          <w:szCs w:val="26"/>
        </w:rPr>
        <w:t xml:space="preserve"> Святитель Макарий, митрополит Московский, и архиереи его времени. М., 2007. С. 234.</w:t>
      </w:r>
    </w:p>
    <w:p w14:paraId="4CFBB127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Макарий (Веретенников), </w:t>
      </w:r>
      <w:proofErr w:type="spellStart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архим</w:t>
      </w:r>
      <w:proofErr w:type="spellEnd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 // Альфа и Омега. 2007. № 2 (61). С. 90-96.</w:t>
      </w:r>
    </w:p>
    <w:p w14:paraId="6EC81110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Петров С.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Верхотурский Николаевский монастырь в 1923 г. (по до</w:t>
      </w:r>
      <w:r w:rsidRPr="00880654">
        <w:rPr>
          <w:rFonts w:ascii="Times New Roman" w:hAnsi="Times New Roman"/>
          <w:iCs/>
          <w:sz w:val="26"/>
          <w:szCs w:val="26"/>
        </w:rPr>
        <w:softHyphen/>
        <w:t xml:space="preserve">кументам канцелярии Патриарха Тихона) // Православие в судьбе Урала и России: история и современность: материалы </w:t>
      </w:r>
      <w:proofErr w:type="spellStart"/>
      <w:r w:rsidRPr="00880654">
        <w:rPr>
          <w:rFonts w:ascii="Times New Roman" w:hAnsi="Times New Roman"/>
          <w:iCs/>
          <w:sz w:val="26"/>
          <w:szCs w:val="26"/>
        </w:rPr>
        <w:t>Всеросс</w:t>
      </w:r>
      <w:proofErr w:type="spellEnd"/>
      <w:r w:rsidRPr="00880654">
        <w:rPr>
          <w:rFonts w:ascii="Times New Roman" w:hAnsi="Times New Roman"/>
          <w:iCs/>
          <w:sz w:val="26"/>
          <w:szCs w:val="26"/>
        </w:rPr>
        <w:t>. науч.-</w:t>
      </w:r>
      <w:proofErr w:type="spellStart"/>
      <w:r w:rsidRPr="00880654">
        <w:rPr>
          <w:rFonts w:ascii="Times New Roman" w:hAnsi="Times New Roman"/>
          <w:iCs/>
          <w:sz w:val="26"/>
          <w:szCs w:val="26"/>
        </w:rPr>
        <w:t>практ</w:t>
      </w:r>
      <w:proofErr w:type="spellEnd"/>
      <w:r w:rsidRPr="00880654">
        <w:rPr>
          <w:rFonts w:ascii="Times New Roman" w:hAnsi="Times New Roman"/>
          <w:iCs/>
          <w:sz w:val="26"/>
          <w:szCs w:val="26"/>
        </w:rPr>
        <w:t xml:space="preserve">. </w:t>
      </w:r>
      <w:proofErr w:type="spellStart"/>
      <w:r w:rsidRPr="00880654">
        <w:rPr>
          <w:rFonts w:ascii="Times New Roman" w:hAnsi="Times New Roman"/>
          <w:iCs/>
          <w:sz w:val="26"/>
          <w:szCs w:val="26"/>
        </w:rPr>
        <w:t>конф</w:t>
      </w:r>
      <w:proofErr w:type="spellEnd"/>
      <w:r w:rsidRPr="00880654">
        <w:rPr>
          <w:rFonts w:ascii="Times New Roman" w:hAnsi="Times New Roman"/>
          <w:iCs/>
          <w:sz w:val="26"/>
          <w:szCs w:val="26"/>
        </w:rPr>
        <w:t>. (г. Екатеринбург, 18-20 апреля 2010 г.). Екатеринбург, 2010. С. 90-96.</w:t>
      </w:r>
    </w:p>
    <w:p w14:paraId="0C43823C" w14:textId="77777777" w:rsid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Шашков А. I</w:t>
      </w:r>
      <w:r w:rsidRPr="00880654">
        <w:rPr>
          <w:rFonts w:ascii="Times New Roman" w:hAnsi="Times New Roman"/>
          <w:iCs/>
          <w:sz w:val="26"/>
          <w:szCs w:val="26"/>
        </w:rPr>
        <w:t xml:space="preserve"> Сибирский митрополит Игнатий и «дело» Иосифа </w:t>
      </w:r>
      <w:proofErr w:type="spellStart"/>
      <w:r w:rsidRPr="00880654">
        <w:rPr>
          <w:rFonts w:ascii="Times New Roman" w:hAnsi="Times New Roman"/>
          <w:iCs/>
          <w:sz w:val="26"/>
          <w:szCs w:val="26"/>
        </w:rPr>
        <w:t>Астомена</w:t>
      </w:r>
      <w:proofErr w:type="spellEnd"/>
      <w:r w:rsidRPr="00880654">
        <w:rPr>
          <w:rFonts w:ascii="Times New Roman" w:hAnsi="Times New Roman"/>
          <w:iCs/>
          <w:sz w:val="26"/>
          <w:szCs w:val="26"/>
        </w:rPr>
        <w:t xml:space="preserve"> // Власть, право и народ на Урале в эпоху феодализма. Сверд</w:t>
      </w:r>
      <w:r w:rsidRPr="00880654">
        <w:rPr>
          <w:rFonts w:ascii="Times New Roman" w:hAnsi="Times New Roman"/>
          <w:iCs/>
          <w:sz w:val="26"/>
          <w:szCs w:val="26"/>
        </w:rPr>
        <w:softHyphen/>
        <w:t>ловск, 1991. С. 36-49.</w:t>
      </w:r>
    </w:p>
    <w:p w14:paraId="14E7EF2C" w14:textId="77777777" w:rsidR="007211BC" w:rsidRPr="00880654" w:rsidRDefault="007211BC" w:rsidP="007211B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20CF2761" w14:textId="341A208C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указании имени автора в библиографическом описании рекомендуется использовать курсивное начертание шрифта (</w:t>
      </w:r>
      <w:proofErr w:type="spellStart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Елееферий</w:t>
      </w:r>
      <w:proofErr w:type="spellEnd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 (Успенский), </w:t>
      </w:r>
      <w:proofErr w:type="spellStart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архим</w:t>
      </w:r>
      <w:proofErr w:type="spellEnd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.).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Между инициалами автора ставится пробел (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Иванов И. И.).</w:t>
      </w:r>
    </w:p>
    <w:p w14:paraId="46267726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ссылка дается на тот же текст, что и в предыдущей ссылке, но на другую страницу, используется выражение «Там же» и далее указывается новая страница:</w:t>
      </w:r>
    </w:p>
    <w:p w14:paraId="4CB5CE83" w14:textId="77777777" w:rsidR="00880654" w:rsidRPr="00880654" w:rsidRDefault="002C181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="00880654"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="00880654" w:rsidRPr="00880654">
        <w:rPr>
          <w:rFonts w:ascii="Times New Roman" w:hAnsi="Times New Roman"/>
          <w:iCs/>
          <w:sz w:val="26"/>
          <w:szCs w:val="26"/>
        </w:rPr>
        <w:t xml:space="preserve"> Там же. С. 302.</w:t>
      </w:r>
    </w:p>
    <w:p w14:paraId="75C04C08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Если и </w:t>
      </w:r>
      <w:proofErr w:type="gramStart"/>
      <w:r w:rsidRPr="00880654">
        <w:rPr>
          <w:rFonts w:ascii="Times New Roman" w:hAnsi="Times New Roman"/>
          <w:iCs/>
          <w:sz w:val="26"/>
          <w:szCs w:val="26"/>
          <w:lang w:bidi="ru-RU"/>
        </w:rPr>
        <w:t>текст</w:t>
      </w:r>
      <w:proofErr w:type="gramEnd"/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и страница совпадают с предыдущей, использует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ся выражение «Там же»:</w:t>
      </w:r>
    </w:p>
    <w:p w14:paraId="6D31C3F1" w14:textId="77777777" w:rsidR="00880654" w:rsidRPr="00880654" w:rsidRDefault="002C181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="00880654"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="00880654" w:rsidRPr="00880654">
        <w:rPr>
          <w:rFonts w:ascii="Times New Roman" w:hAnsi="Times New Roman"/>
          <w:iCs/>
          <w:sz w:val="26"/>
          <w:szCs w:val="26"/>
        </w:rPr>
        <w:t xml:space="preserve"> Там же.</w:t>
      </w:r>
    </w:p>
    <w:p w14:paraId="2936EA44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повторная ссылка на однажды указанную работу идет после других ссылок, а необходимо давать имя автора, название (до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пустимо сокращенное — с многоточием) и номер страницы (форма «Указ, соч.» вместо названия не рекомендуется). Например:</w:t>
      </w:r>
    </w:p>
    <w:p w14:paraId="3AC5F3F7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1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святых... С. 399.</w:t>
      </w:r>
    </w:p>
    <w:p w14:paraId="572D2C96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Макарий (Веретенников), </w:t>
      </w:r>
      <w:proofErr w:type="spellStart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архим</w:t>
      </w:r>
      <w:proofErr w:type="spellEnd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(1055-1061). С. 93.</w:t>
      </w:r>
    </w:p>
    <w:p w14:paraId="7B1458DF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24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советского государства. 1917-1935. С. 35.</w:t>
      </w:r>
    </w:p>
    <w:p w14:paraId="56A24FCE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Ссылки на Интернет-ресурсы используются, если указы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ваемая информация недоступна автору в печатном виде. </w:t>
      </w:r>
      <w:r w:rsidR="007211BC">
        <w:rPr>
          <w:rFonts w:ascii="Times New Roman" w:hAnsi="Times New Roman"/>
          <w:i/>
          <w:iCs/>
          <w:sz w:val="26"/>
          <w:szCs w:val="26"/>
          <w:lang w:bidi="ru-RU"/>
        </w:rPr>
        <w:t>Интернет-</w:t>
      </w:r>
      <w:r w:rsidRPr="007211BC">
        <w:rPr>
          <w:rFonts w:ascii="Times New Roman" w:hAnsi="Times New Roman"/>
          <w:i/>
          <w:iCs/>
          <w:sz w:val="26"/>
          <w:szCs w:val="26"/>
          <w:lang w:bidi="ru-RU"/>
        </w:rPr>
        <w:t>ссылка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оформляется следующим образом:</w:t>
      </w:r>
    </w:p>
    <w:p w14:paraId="2BDC8826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Автор.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 Название материала// Название сайта.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URL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http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:// подробный интернет-адрес, вплоть до конечной страницы сайта (дата обращения: </w:t>
      </w:r>
      <w:proofErr w:type="spellStart"/>
      <w:r w:rsidRPr="00880654">
        <w:rPr>
          <w:rFonts w:ascii="Times New Roman" w:hAnsi="Times New Roman"/>
          <w:b/>
          <w:bCs/>
          <w:iCs/>
          <w:sz w:val="26"/>
          <w:szCs w:val="26"/>
        </w:rPr>
        <w:t>дд.</w:t>
      </w:r>
      <w:proofErr w:type="gramStart"/>
      <w:r w:rsidRPr="00880654">
        <w:rPr>
          <w:rFonts w:ascii="Times New Roman" w:hAnsi="Times New Roman"/>
          <w:b/>
          <w:bCs/>
          <w:iCs/>
          <w:sz w:val="26"/>
          <w:szCs w:val="26"/>
        </w:rPr>
        <w:t>мм.гггг</w:t>
      </w:r>
      <w:proofErr w:type="spellEnd"/>
      <w:proofErr w:type="gramEnd"/>
      <w:r w:rsidRPr="00880654">
        <w:rPr>
          <w:rFonts w:ascii="Times New Roman" w:hAnsi="Times New Roman"/>
          <w:b/>
          <w:bCs/>
          <w:iCs/>
          <w:sz w:val="26"/>
          <w:szCs w:val="26"/>
        </w:rPr>
        <w:t>).</w:t>
      </w:r>
    </w:p>
    <w:p w14:paraId="465FEC60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14:paraId="68FBFF28" w14:textId="77777777" w:rsidR="00880654" w:rsidRPr="00880654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Феоктист, </w:t>
      </w:r>
      <w:proofErr w:type="spellStart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иером</w:t>
      </w:r>
      <w:proofErr w:type="spellEnd"/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.</w:t>
      </w:r>
      <w:r w:rsidRPr="00880654">
        <w:rPr>
          <w:rFonts w:ascii="Times New Roman" w:hAnsi="Times New Roman"/>
          <w:iCs/>
          <w:sz w:val="26"/>
          <w:szCs w:val="26"/>
        </w:rPr>
        <w:t xml:space="preserve"> Проповедь на а</w:t>
      </w:r>
      <w:r w:rsidR="00404E39">
        <w:rPr>
          <w:rFonts w:ascii="Times New Roman" w:hAnsi="Times New Roman"/>
          <w:iCs/>
          <w:sz w:val="26"/>
          <w:szCs w:val="26"/>
        </w:rPr>
        <w:t>кафисте Покрову Пресвятой Бо</w:t>
      </w:r>
      <w:r w:rsidRPr="00880654">
        <w:rPr>
          <w:rFonts w:ascii="Times New Roman" w:hAnsi="Times New Roman"/>
          <w:iCs/>
          <w:sz w:val="26"/>
          <w:szCs w:val="26"/>
        </w:rPr>
        <w:t>городицы</w:t>
      </w:r>
      <w:r w:rsidR="00404E39">
        <w:rPr>
          <w:rFonts w:ascii="Times New Roman" w:hAnsi="Times New Roman"/>
          <w:iCs/>
          <w:sz w:val="26"/>
          <w:szCs w:val="26"/>
        </w:rPr>
        <w:t xml:space="preserve"> //</w:t>
      </w:r>
      <w:r w:rsidRPr="00880654">
        <w:rPr>
          <w:rFonts w:ascii="Times New Roman" w:hAnsi="Times New Roman"/>
          <w:iCs/>
          <w:sz w:val="26"/>
          <w:szCs w:val="26"/>
        </w:rPr>
        <w:t xml:space="preserve"> Сайт Московской духовной академии. 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9" w:history="1">
        <w:r w:rsidRPr="001C5D07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http://mpda.ru</w:t>
        </w:r>
        <w:r w:rsidRPr="001C5D07">
          <w:rPr>
            <w:rStyle w:val="a9"/>
            <w:rFonts w:ascii="Times New Roman" w:hAnsi="Times New Roman"/>
            <w:iCs/>
            <w:sz w:val="26"/>
            <w:szCs w:val="26"/>
          </w:rPr>
          <w:t>/</w:t>
        </w:r>
      </w:hyperlink>
      <w:r w:rsidRPr="001C5D07">
        <w:rPr>
          <w:rFonts w:ascii="Times New Roman" w:hAnsi="Times New Roman"/>
          <w:iCs/>
          <w:sz w:val="26"/>
          <w:szCs w:val="26"/>
          <w:u w:val="single"/>
          <w:lang w:bidi="en-US"/>
        </w:rPr>
        <w:t>node/7533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 </w:t>
      </w:r>
      <w:r w:rsidRPr="00880654">
        <w:rPr>
          <w:rFonts w:ascii="Times New Roman" w:hAnsi="Times New Roman"/>
          <w:iCs/>
          <w:sz w:val="26"/>
          <w:szCs w:val="26"/>
        </w:rPr>
        <w:t>(дата обращения: 02.07.2009).</w:t>
      </w:r>
    </w:p>
    <w:p w14:paraId="26788B08" w14:textId="77777777" w:rsidR="00880654" w:rsidRPr="00932CF9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Ссылки на общепринятый текст Священного Писания (Би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блии) даются в тексте в круглых скобках. 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 xml:space="preserve">После указания книги 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t>ставится точ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ка, 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>ук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t>азание главы и стиха разделяются запятой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>. Напри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>мер:</w:t>
      </w:r>
    </w:p>
    <w:p w14:paraId="797A8227" w14:textId="77777777" w:rsidR="00932CF9" w:rsidRPr="00880654" w:rsidRDefault="00880654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32CF9">
        <w:rPr>
          <w:rFonts w:ascii="Times New Roman" w:hAnsi="Times New Roman"/>
          <w:iCs/>
          <w:sz w:val="26"/>
          <w:szCs w:val="26"/>
        </w:rPr>
        <w:t>(Мф</w:t>
      </w:r>
      <w:r w:rsidR="001C5D07" w:rsidRPr="00932CF9">
        <w:rPr>
          <w:rFonts w:ascii="Times New Roman" w:hAnsi="Times New Roman"/>
          <w:iCs/>
          <w:sz w:val="26"/>
          <w:szCs w:val="26"/>
        </w:rPr>
        <w:t>. 3,</w:t>
      </w:r>
      <w:r w:rsidR="00404E39" w:rsidRPr="00932CF9">
        <w:rPr>
          <w:rFonts w:ascii="Times New Roman" w:hAnsi="Times New Roman"/>
          <w:iCs/>
          <w:sz w:val="26"/>
          <w:szCs w:val="26"/>
        </w:rPr>
        <w:t xml:space="preserve"> </w:t>
      </w:r>
      <w:r w:rsidR="00932CF9" w:rsidRPr="00932CF9">
        <w:rPr>
          <w:rFonts w:ascii="Times New Roman" w:hAnsi="Times New Roman"/>
          <w:iCs/>
          <w:sz w:val="26"/>
          <w:szCs w:val="26"/>
        </w:rPr>
        <w:t>11</w:t>
      </w:r>
      <w:r w:rsidRPr="00932CF9">
        <w:rPr>
          <w:rFonts w:ascii="Times New Roman" w:hAnsi="Times New Roman"/>
          <w:iCs/>
          <w:sz w:val="26"/>
          <w:szCs w:val="26"/>
        </w:rPr>
        <w:t>)</w:t>
      </w:r>
      <w:r w:rsidR="00932CF9">
        <w:rPr>
          <w:rFonts w:ascii="Times New Roman" w:hAnsi="Times New Roman"/>
          <w:iCs/>
          <w:sz w:val="26"/>
          <w:szCs w:val="26"/>
        </w:rPr>
        <w:t>, (</w:t>
      </w:r>
      <w:proofErr w:type="spellStart"/>
      <w:r w:rsidR="00932CF9">
        <w:rPr>
          <w:rFonts w:ascii="Times New Roman" w:hAnsi="Times New Roman"/>
          <w:iCs/>
          <w:sz w:val="26"/>
          <w:szCs w:val="26"/>
        </w:rPr>
        <w:t>Лк</w:t>
      </w:r>
      <w:proofErr w:type="spellEnd"/>
      <w:r w:rsidRPr="00932CF9">
        <w:rPr>
          <w:rFonts w:ascii="Times New Roman" w:hAnsi="Times New Roman"/>
          <w:iCs/>
          <w:sz w:val="26"/>
          <w:szCs w:val="26"/>
        </w:rPr>
        <w:t>.</w:t>
      </w:r>
      <w:r w:rsidR="00932CF9">
        <w:rPr>
          <w:rFonts w:ascii="Times New Roman" w:hAnsi="Times New Roman"/>
          <w:iCs/>
          <w:sz w:val="26"/>
          <w:szCs w:val="26"/>
        </w:rPr>
        <w:t xml:space="preserve"> 12, 13</w:t>
      </w:r>
      <w:r w:rsidR="00932CF9">
        <w:rPr>
          <w:rFonts w:ascii="Times New Roman" w:hAnsi="Times New Roman"/>
          <w:iCs/>
          <w:sz w:val="26"/>
          <w:szCs w:val="26"/>
          <w:lang w:bidi="ru-RU"/>
        </w:rPr>
        <w:t>–</w:t>
      </w:r>
      <w:r w:rsidR="00932CF9">
        <w:rPr>
          <w:rFonts w:ascii="Times New Roman" w:hAnsi="Times New Roman"/>
          <w:iCs/>
          <w:sz w:val="26"/>
          <w:szCs w:val="26"/>
        </w:rPr>
        <w:t>16).</w:t>
      </w:r>
    </w:p>
    <w:p w14:paraId="6BE0009C" w14:textId="77777777" w:rsidR="00880654" w:rsidRPr="00880654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использовании отсканированных, но не переведенных в текстовый формат вариантов бумажных книг (т. е. при просмотре электронных изображений бу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lastRenderedPageBreak/>
        <w:t>мажной книги) ссылка на интернет-ре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сурс, где можно загрузить книгу, необязательна. Достаточно указа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ния на соответствующее место в отсканированном тексте бумажного издания.</w:t>
      </w:r>
    </w:p>
    <w:p w14:paraId="0B8456FD" w14:textId="77777777" w:rsidR="00932CF9" w:rsidRDefault="00932CF9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6F09D431" w14:textId="77777777" w:rsidR="001C5D07" w:rsidRPr="001C5D07" w:rsidRDefault="001C5D07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Первичная ссылка на неопубликованный источник из архи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ва оформляется следующим образом:</w:t>
      </w:r>
    </w:p>
    <w:p w14:paraId="671E430D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>Название документа // Название архива (общепринятое со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кращенное название архива). Фонд №. Опись №. Единица хра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нения</w:t>
      </w: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footnoteReference w:id="1"/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№. Лист №.</w:t>
      </w:r>
    </w:p>
    <w:p w14:paraId="0EFF2F41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Слова «фонд», «опись», «дело», «лист» и т. п. приводятся со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кращенно. Например:</w:t>
      </w:r>
    </w:p>
    <w:p w14:paraId="6EC488CF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proofErr w:type="spellStart"/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</w:t>
      </w:r>
      <w:proofErr w:type="spellEnd"/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ведомости Никольской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 xml:space="preserve"> церкви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</w:t>
      </w:r>
      <w:r w:rsidR="00D23282">
        <w:rPr>
          <w:rFonts w:ascii="Times New Roman" w:hAnsi="Times New Roman"/>
          <w:iCs/>
          <w:sz w:val="26"/>
          <w:szCs w:val="26"/>
          <w:lang w:bidi="ru-RU"/>
        </w:rPr>
        <w:t xml:space="preserve"> // Государственный архив Свердл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о</w:t>
      </w:r>
      <w:r w:rsidR="00D23282">
        <w:rPr>
          <w:rFonts w:ascii="Times New Roman" w:hAnsi="Times New Roman"/>
          <w:iCs/>
          <w:sz w:val="26"/>
          <w:szCs w:val="26"/>
          <w:lang w:bidi="ru-RU"/>
        </w:rPr>
        <w:t>вской области (ГАС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>О). Ф. 233. Оп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. 2.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Д. 7. Л. 23.</w:t>
      </w:r>
    </w:p>
    <w:p w14:paraId="04C14FE2" w14:textId="77777777" w:rsidR="00932CF9" w:rsidRDefault="00932CF9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07224D1F" w14:textId="77777777" w:rsidR="001C5D07" w:rsidRPr="00946C04" w:rsidRDefault="001C5D07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Вторичная ссылка на неопубликованный источник из ар</w:t>
      </w:r>
      <w:r w:rsidRPr="00946C04">
        <w:rPr>
          <w:rFonts w:ascii="Times New Roman" w:hAnsi="Times New Roman"/>
          <w:iCs/>
          <w:sz w:val="26"/>
          <w:szCs w:val="26"/>
          <w:lang w:bidi="ru-RU"/>
        </w:rPr>
        <w:softHyphen/>
        <w:t>хива оформляется следующим образом:</w:t>
      </w:r>
    </w:p>
    <w:p w14:paraId="49F564B2" w14:textId="77777777" w:rsidR="001C5D07" w:rsidRPr="00946C04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t>Название документа // Общепринятое сокращенное назва</w:t>
      </w: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ние архива. Фонд №. Опись №. Единица хранения №. Лист №.</w:t>
      </w:r>
    </w:p>
    <w:p w14:paraId="6624D09C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14:paraId="2D63E99C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proofErr w:type="spellStart"/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</w:t>
      </w:r>
      <w:proofErr w:type="spellEnd"/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ведомости Никольской ц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>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 // ГАСО. Ф. 233. Оп. 2. Д. 7. Л. 23.</w:t>
      </w:r>
    </w:p>
    <w:p w14:paraId="6D05BF97" w14:textId="77777777" w:rsidR="00564DA6" w:rsidRDefault="00564DA6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1093ED5C" w14:textId="77777777" w:rsidR="001C5D07" w:rsidRPr="001C5D07" w:rsidRDefault="001C5D07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документы из личных архивов оформляются следующим образом:</w:t>
      </w:r>
    </w:p>
    <w:p w14:paraId="16058C4F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Ивановой М. И.</w:t>
      </w:r>
    </w:p>
    <w:p w14:paraId="6DE47AC7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</w:t>
      </w:r>
    </w:p>
    <w:p w14:paraId="71471A74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 Копия.</w:t>
      </w:r>
    </w:p>
    <w:p w14:paraId="4FCEBF36" w14:textId="77777777" w:rsidR="001C5D07" w:rsidRPr="001C5D07" w:rsidRDefault="001C5D07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аудиовизуальные источники из личных архивов оформляются следующим образом:</w:t>
      </w:r>
    </w:p>
    <w:p w14:paraId="498A6A2F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t>3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Аудиозапись // Личный архив автора.</w:t>
      </w:r>
    </w:p>
    <w:p w14:paraId="5E1878AB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t>15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Видеозапись // Личный архив автора.</w:t>
      </w:r>
    </w:p>
    <w:p w14:paraId="6BDA3207" w14:textId="77777777" w:rsidR="00564DA6" w:rsidRDefault="00564DA6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2CBE24B0" w14:textId="77777777" w:rsidR="001C5D07" w:rsidRPr="006B076C" w:rsidRDefault="006B076C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6</w:t>
      </w:r>
      <w:r w:rsidR="00564DA6"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.</w:t>
      </w:r>
      <w:r w:rsidR="001C5D07"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3. Правила оформления библиографического списка</w:t>
      </w:r>
    </w:p>
    <w:p w14:paraId="15924E61" w14:textId="77777777" w:rsidR="00564DA6" w:rsidRPr="00D23282" w:rsidRDefault="00564DA6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28D59BEF" w14:textId="77777777" w:rsidR="001C5D07" w:rsidRPr="00D23282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В конце работы </w:t>
      </w:r>
      <w:r w:rsidR="00564DA6" w:rsidRPr="00D23282">
        <w:rPr>
          <w:rFonts w:ascii="Times New Roman" w:hAnsi="Times New Roman"/>
          <w:iCs/>
          <w:sz w:val="26"/>
          <w:szCs w:val="26"/>
          <w:lang w:bidi="ru-RU"/>
        </w:rPr>
        <w:t xml:space="preserve">приводится 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>СПИСОК ИСПОЛЬЗОВАННЫХ ИС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 xml:space="preserve">ТОЧНИКОВ И ЛИТЕРАТУРЫ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(далее </w:t>
      </w:r>
      <w:r w:rsidR="006B076C" w:rsidRPr="006B076C">
        <w:rPr>
          <w:rFonts w:ascii="Times New Roman" w:hAnsi="Times New Roman" w:cs="Times New Roman"/>
          <w:sz w:val="28"/>
          <w:szCs w:val="28"/>
        </w:rPr>
        <w:t>–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Список)</w:t>
      </w:r>
      <w:r w:rsidR="00564DA6" w:rsidRPr="00D23282">
        <w:rPr>
          <w:rFonts w:ascii="Times New Roman" w:hAnsi="Times New Roman"/>
          <w:iCs/>
          <w:sz w:val="26"/>
          <w:szCs w:val="26"/>
          <w:lang w:bidi="ru-RU"/>
        </w:rPr>
        <w:t xml:space="preserve"> с соответствующим заголовком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.</w:t>
      </w:r>
    </w:p>
    <w:p w14:paraId="25CBD83F" w14:textId="77777777" w:rsidR="001C5D07" w:rsidRPr="00D23282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В Списке должны быть два раздела:</w:t>
      </w:r>
    </w:p>
    <w:p w14:paraId="1833BA1D" w14:textId="77777777" w:rsidR="001C5D07" w:rsidRPr="00D23282" w:rsidRDefault="001C5D07" w:rsidP="001C5D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Источники (источники могут подразделяться на опублико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softHyphen/>
        <w:t>ванные и неопубликованные);</w:t>
      </w:r>
    </w:p>
    <w:p w14:paraId="13779A1E" w14:textId="77777777" w:rsidR="001C5D07" w:rsidRPr="001C5D07" w:rsidRDefault="001C5D07" w:rsidP="001C5D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Литература.</w:t>
      </w:r>
    </w:p>
    <w:p w14:paraId="6E60317C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Священное Писание вносится в список отдельно перед всеми разделами.</w:t>
      </w:r>
    </w:p>
    <w:p w14:paraId="7B5751E9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Каждый из текстов, указанных в Списке, должен быть исполь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зован в работе (иметь ссылки в тексте работы), Спис</w:t>
      </w:r>
      <w:r w:rsidR="00564DA6">
        <w:rPr>
          <w:rFonts w:ascii="Times New Roman" w:hAnsi="Times New Roman"/>
          <w:iCs/>
          <w:sz w:val="26"/>
          <w:szCs w:val="26"/>
          <w:lang w:bidi="ru-RU"/>
        </w:rPr>
        <w:t>ок должен со</w:t>
      </w:r>
      <w:r w:rsidR="00564DA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держать минимум 30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наименований (источников, монографических работ и научных статей).</w:t>
      </w:r>
    </w:p>
    <w:p w14:paraId="5FEE5F30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lastRenderedPageBreak/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источникам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 собственном смысле слова относятся: труды отцов Церкви, жития святых, богослужебные тексты, постановле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ния Вселенских и Поместных Соборов, церковные каноны, истори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ческие хроники, архивные свидетельства, воспоминания, записки очевидцев и т. п.</w:t>
      </w:r>
    </w:p>
    <w:p w14:paraId="56C6A4E7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литературе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относят научные и богословские работы. В больших списках выделяют отдельно справочную, периодическую, учебную литературу и т. д. в зависимости от конкретных особенно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стей работы и целей автора.</w:t>
      </w:r>
    </w:p>
    <w:p w14:paraId="1DB12469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Библиографическое описание составляется на том языке, ко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торый используется в издании или архивном документе/рукопи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си. Текст названия приводится к нормам современной орфографии (за исключением рукописей и некоторых богослужебных книг), опе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чатки и ошибки в названии исправляются.</w:t>
      </w:r>
    </w:p>
    <w:p w14:paraId="2FCE989A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Список должен иметь сквозную (общую) нумерацию.</w:t>
      </w:r>
    </w:p>
    <w:p w14:paraId="23C11839" w14:textId="77777777" w:rsidR="001C5D07" w:rsidRPr="00B62A8F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iCs/>
          <w:sz w:val="26"/>
          <w:szCs w:val="26"/>
          <w:lang w:bidi="ru-RU"/>
        </w:rPr>
        <w:t>Библиографическое описание в Списке имеет полную форму, в отличие от подстрочных ссылок, где приводится краткая форма.</w:t>
      </w:r>
    </w:p>
    <w:p w14:paraId="41CB1919" w14:textId="77777777" w:rsidR="00B62A8F" w:rsidRDefault="00B62A8F" w:rsidP="00B62A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278EBE7B" w14:textId="77777777" w:rsidR="001C5D07" w:rsidRPr="001963A9" w:rsidRDefault="00B62A8F" w:rsidP="00B62A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1963A9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Схемы и примеры </w:t>
      </w:r>
      <w:r w:rsidR="001C5D07" w:rsidRPr="001963A9">
        <w:rPr>
          <w:rFonts w:ascii="Times New Roman" w:hAnsi="Times New Roman"/>
          <w:b/>
          <w:bCs/>
          <w:iCs/>
          <w:sz w:val="26"/>
          <w:szCs w:val="26"/>
          <w:lang w:bidi="ru-RU"/>
        </w:rPr>
        <w:t>полного библиографического описания в Списке</w:t>
      </w:r>
    </w:p>
    <w:p w14:paraId="2A2E4BD4" w14:textId="77777777" w:rsidR="00B62A8F" w:rsidRPr="001963A9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</w:p>
    <w:p w14:paraId="60A315F9" w14:textId="77777777" w:rsidR="001963A9" w:rsidRPr="001963A9" w:rsidRDefault="001963A9" w:rsidP="001963A9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Книжные издания</w:t>
      </w:r>
    </w:p>
    <w:p w14:paraId="6B8EDBA1" w14:textId="77777777" w:rsidR="001963A9" w:rsidRPr="001963A9" w:rsidRDefault="001963A9" w:rsidP="001963A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Еротич</w:t>
      </w:r>
      <w:proofErr w:type="spellEnd"/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В.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Христианство и психологические проблемы человека / 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Владета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Еротич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;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пер. с серб. М. Н.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Скулич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А. Ю.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Закуренко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Москва 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Изд. Совет Рус.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Православ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Церкви, 2009. – 480 с. – </w:t>
      </w:r>
      <w:r w:rsidRPr="001963A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ISBN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978-5-94625-258-4.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непосредственный.</w:t>
      </w:r>
    </w:p>
    <w:p w14:paraId="628C9816" w14:textId="77777777" w:rsidR="001963A9" w:rsidRPr="001963A9" w:rsidRDefault="001963A9" w:rsidP="001963A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6B373B6" w14:textId="77777777" w:rsidR="001963A9" w:rsidRPr="001963A9" w:rsidRDefault="001963A9" w:rsidP="001963A9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Диссертация и автореферат диссертации</w:t>
      </w:r>
    </w:p>
    <w:p w14:paraId="6D6AE049" w14:textId="77777777" w:rsidR="001963A9" w:rsidRPr="001963A9" w:rsidRDefault="001963A9" w:rsidP="001963A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Аврамова, Е. В.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Публичная библиотека в системе непрерывного библиотечно-информационного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образования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специальность 05.25.03 «Библиотековедение,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библио-графоведение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 с.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непосредственный. </w:t>
      </w:r>
    </w:p>
    <w:p w14:paraId="382B4230" w14:textId="77777777" w:rsidR="001963A9" w:rsidRPr="001963A9" w:rsidRDefault="001963A9" w:rsidP="001963A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E96F40A" w14:textId="77777777" w:rsidR="001963A9" w:rsidRPr="001963A9" w:rsidRDefault="001963A9" w:rsidP="001963A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Давыдова, Е. Г.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Тамбовская церковно-певческая традиция конца </w:t>
      </w:r>
      <w:r w:rsidRPr="001963A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XIX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начала </w:t>
      </w:r>
      <w:r w:rsidRPr="001963A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XX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вв. 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специальность 17.00.02 «Музыкальное искусство» : автореферат диссертации на соискание ученой степени кандидата искусствоведения / Давыдова Екатерина Геннадиевна ; Российская академия музыки им. Гнесиных. – Москва, 2005. – 22 с.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непосредственный.</w:t>
      </w:r>
    </w:p>
    <w:p w14:paraId="301D2436" w14:textId="77777777" w:rsidR="001963A9" w:rsidRPr="001963A9" w:rsidRDefault="001963A9" w:rsidP="001963A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14:paraId="6902F9C4" w14:textId="77777777" w:rsidR="001963A9" w:rsidRPr="001963A9" w:rsidRDefault="001963A9" w:rsidP="001963A9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Многотомное издание</w:t>
      </w:r>
    </w:p>
    <w:p w14:paraId="3234BF5A" w14:textId="77777777" w:rsidR="001963A9" w:rsidRPr="001963A9" w:rsidRDefault="001963A9" w:rsidP="001963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Тихон Задонский, </w:t>
      </w:r>
      <w:proofErr w:type="spellStart"/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свт</w:t>
      </w:r>
      <w:proofErr w:type="spellEnd"/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. 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Творения иже во святых отца нашего Тихона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Задонского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 5 т. / святитель Тихон Задонский.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Москва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Изд-во им.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Свт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Игнатия Ставропольского, 2011. – 5 т. – ISBN 978-5-98891-496-9.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непосредственный.</w:t>
      </w:r>
    </w:p>
    <w:p w14:paraId="2C9DAFCC" w14:textId="77777777" w:rsidR="001963A9" w:rsidRPr="001963A9" w:rsidRDefault="001963A9" w:rsidP="001963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86DDF41" w14:textId="77777777" w:rsidR="001963A9" w:rsidRPr="001963A9" w:rsidRDefault="001963A9" w:rsidP="001963A9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Отдельный том</w:t>
      </w:r>
    </w:p>
    <w:p w14:paraId="6A1A98A7" w14:textId="77777777" w:rsidR="001963A9" w:rsidRPr="001963A9" w:rsidRDefault="001963A9" w:rsidP="001963A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Священнослужители, монашествующие и миряне Тамбовской митрополии, пострадавшие за Христа. В 3 т. Т. 2 / сост.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прот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Александр Сарычев.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Тамбов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Изд. дом «Мичуринск», 2014. – 457 с. – </w:t>
      </w:r>
      <w:r w:rsidRPr="001963A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ISBN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978-5-98429-183-5.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непосредственный.</w:t>
      </w:r>
    </w:p>
    <w:p w14:paraId="195F28EB" w14:textId="77777777" w:rsidR="001963A9" w:rsidRPr="001963A9" w:rsidRDefault="001963A9" w:rsidP="001963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2B18893" w14:textId="77777777" w:rsidR="001963A9" w:rsidRPr="001963A9" w:rsidRDefault="001963A9" w:rsidP="001963A9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Статья в сборнике</w:t>
      </w:r>
    </w:p>
    <w:p w14:paraId="1FD15B00" w14:textId="26C3A629" w:rsidR="001963A9" w:rsidRPr="001963A9" w:rsidRDefault="001963A9" w:rsidP="001963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Феодосий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(Васнев)</w:t>
      </w: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митр.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Казанский мужской монастырь в городе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Тамбове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история основания и современное возрождение / митрополит Тамбовский и Рассказовский Феодосий.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непосредственный // Тамбов в прошлом, настоящем и будущем : материалы </w:t>
      </w:r>
      <w:r w:rsidRPr="001963A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VI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Всерос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науч.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конф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.,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посвящ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380-летию города Тамбова.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Тамбов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Тамб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полиграф. Союз, 2016. – </w:t>
      </w:r>
      <w:r w:rsidRPr="001963A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ISBN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978-5-9908074-3-3. – С. 8–20.</w:t>
      </w:r>
    </w:p>
    <w:p w14:paraId="3D9CE28C" w14:textId="77777777" w:rsidR="001963A9" w:rsidRPr="001963A9" w:rsidRDefault="001963A9" w:rsidP="001963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14:paraId="46ABDCA4" w14:textId="77777777" w:rsidR="001963A9" w:rsidRPr="001963A9" w:rsidRDefault="001963A9" w:rsidP="001963A9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Статья в журнале</w:t>
      </w:r>
    </w:p>
    <w:p w14:paraId="4A3C59DE" w14:textId="77777777" w:rsidR="001963A9" w:rsidRPr="001963A9" w:rsidRDefault="001963A9" w:rsidP="001963A9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Минаев И., </w:t>
      </w:r>
      <w:proofErr w:type="spellStart"/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свящ</w:t>
      </w:r>
      <w:proofErr w:type="spellEnd"/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Домовые храмы Тамбовской епархии в </w:t>
      </w:r>
      <w:r w:rsidRPr="001963A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XIX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начале </w:t>
      </w:r>
      <w:r w:rsidRPr="001963A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XX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вв. / священник Иоанн Минаев.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непосредственный // Тамбовские епархиальные ведомости. – 2019. – № 4 (136). – С. 33–39.</w:t>
      </w:r>
    </w:p>
    <w:p w14:paraId="08506EC5" w14:textId="77777777" w:rsidR="001963A9" w:rsidRPr="001963A9" w:rsidRDefault="001963A9" w:rsidP="001963A9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0B63C3C" w14:textId="77777777" w:rsidR="001963A9" w:rsidRPr="001963A9" w:rsidRDefault="001963A9" w:rsidP="001963A9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Статья в интернете</w:t>
      </w:r>
    </w:p>
    <w:p w14:paraId="3A3173E8" w14:textId="77777777" w:rsidR="001963A9" w:rsidRPr="001963A9" w:rsidRDefault="001963A9" w:rsidP="001963A9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Серафим (Николин), </w:t>
      </w:r>
      <w:proofErr w:type="spellStart"/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игум</w:t>
      </w:r>
      <w:proofErr w:type="spellEnd"/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Жизнь и деятельность святого Патриарха Тихона в отечественной историографии: императорский период / игумен Серафим (Николин). – DOI: 10.47132/1814-5574_2020_4_247.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электронный  // Христианское чтение. – 2020. – № 4. – С. 247–259. – </w:t>
      </w:r>
      <w:r w:rsidRPr="001963A9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URL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hyperlink r:id="rId10" w:history="1">
        <w:r w:rsidRPr="001963A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https://cyberleninka.ru/ article/n/zhizn-i-deyatelnost-svyatogo-patriarha-tihona-v-otechestvennoy-istoriografii-imperatorskiy-period/viewer</w:t>
        </w:r>
      </w:hyperlink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(дата обращения: 20.11.2020).</w:t>
      </w:r>
    </w:p>
    <w:p w14:paraId="16386845" w14:textId="77777777" w:rsidR="001963A9" w:rsidRPr="001963A9" w:rsidRDefault="001963A9" w:rsidP="001963A9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D04E281" w14:textId="77777777" w:rsidR="001963A9" w:rsidRPr="001963A9" w:rsidRDefault="001963A9" w:rsidP="001963A9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Автобиография святого праведного Иоанна Кронштадтского.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электронный //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Иоанновский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ставропигиальный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женский монастырь, г. Санкт-Петербург : офиц. сайт. – URL: https://imonspb.ru/sv-prav-ioann-kronshtadtskiy/avtobiografiya/ (дата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обращения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22.05.2020).</w:t>
      </w:r>
    </w:p>
    <w:p w14:paraId="0F7234A0" w14:textId="77777777" w:rsidR="001963A9" w:rsidRPr="001963A9" w:rsidRDefault="001963A9" w:rsidP="001963A9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B5995B9" w14:textId="77777777" w:rsidR="001963A9" w:rsidRPr="001963A9" w:rsidRDefault="001963A9" w:rsidP="001963A9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Книга в интернете</w:t>
      </w:r>
    </w:p>
    <w:p w14:paraId="26D1AB82" w14:textId="77777777" w:rsidR="001963A9" w:rsidRPr="001963A9" w:rsidRDefault="001963A9" w:rsidP="001963A9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Карташёв, А. В.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Очерки по истории Русской Церкви. В 2 т. Т. 2 / А. В. Карташёв.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Москва ;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Берлин : Директ-Медиа, 2020. – 496 с. – Режим доступа: по подписке. – URL: https://biblioclub.ru/index.php?page=book&amp;id=572213 (дата обращения: 20.11.2020). – ISBN 978-5-4499-0583-3.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электронный.</w:t>
      </w:r>
    </w:p>
    <w:p w14:paraId="54AD50C6" w14:textId="77777777" w:rsidR="001963A9" w:rsidRPr="001963A9" w:rsidRDefault="001963A9" w:rsidP="001963A9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14:paraId="18009EC3" w14:textId="77777777" w:rsidR="001963A9" w:rsidRPr="001963A9" w:rsidRDefault="001963A9" w:rsidP="001963A9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Диск</w:t>
      </w:r>
    </w:p>
    <w:p w14:paraId="6AD768B8" w14:textId="77777777" w:rsidR="001963A9" w:rsidRPr="001963A9" w:rsidRDefault="001963A9" w:rsidP="001963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3A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Пашков, С. В.</w:t>
      </w:r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Духовно-нравственное воспитание детей и молодежи в системе со-временного российского образования : монография / С. В. Пашков ; Министерство образования и науки Российской Федерации, Курский государственный университет.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Курск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КГУ, 2017. – 1 CD-ROM. – Систем. требования: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Intel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Pentium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1,6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GHz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более ;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256 Мб (RAM) ;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Microsoft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Windows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XP и выше ;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Firefox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(3.0 и выше) или IE (7 и выше) или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Opera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(10.00 и выше),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Flash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Player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Adobe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Reader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– </w:t>
      </w:r>
      <w:proofErr w:type="spell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Загл</w:t>
      </w:r>
      <w:proofErr w:type="spell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 титул. экрана. – </w:t>
      </w:r>
      <w:proofErr w:type="gramStart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>Текст :</w:t>
      </w:r>
      <w:proofErr w:type="gramEnd"/>
      <w:r w:rsidRPr="001963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электронный.</w:t>
      </w:r>
    </w:p>
    <w:p w14:paraId="5ACA6116" w14:textId="77777777" w:rsidR="001963A9" w:rsidRDefault="001963A9" w:rsidP="001963A9">
      <w:pPr>
        <w:spacing w:after="0" w:line="240" w:lineRule="auto"/>
        <w:jc w:val="both"/>
        <w:rPr>
          <w:rFonts w:ascii="Times New Roman" w:hAnsi="Times New Roman"/>
          <w:b/>
          <w:i/>
          <w:iCs/>
          <w:sz w:val="26"/>
          <w:szCs w:val="26"/>
          <w:lang w:bidi="ru-RU"/>
        </w:rPr>
      </w:pPr>
    </w:p>
    <w:p w14:paraId="4D1FC102" w14:textId="0F4B6766" w:rsidR="00D23282" w:rsidRPr="009379D5" w:rsidRDefault="00D23282" w:rsidP="001963A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9379D5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Описание архивных документов </w:t>
      </w:r>
    </w:p>
    <w:p w14:paraId="563C3E05" w14:textId="77777777" w:rsidR="00D23282" w:rsidRPr="00B62A8F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bCs/>
          <w:i/>
          <w:iCs/>
          <w:sz w:val="26"/>
          <w:szCs w:val="26"/>
          <w:lang w:bidi="ru-RU"/>
        </w:rPr>
        <w:t>Название архива (общепринятое сокращенное название ар</w:t>
      </w:r>
      <w:r w:rsidRPr="00B62A8F">
        <w:rPr>
          <w:rFonts w:ascii="Times New Roman" w:hAnsi="Times New Roman"/>
          <w:bCs/>
          <w:i/>
          <w:iCs/>
          <w:sz w:val="26"/>
          <w:szCs w:val="26"/>
          <w:lang w:bidi="ru-RU"/>
        </w:rPr>
        <w:softHyphen/>
        <w:t xml:space="preserve">хива). Фонд№. Опись №. Единица хранения № (название дела). </w:t>
      </w:r>
      <w:r w:rsidRPr="00B62A8F">
        <w:rPr>
          <w:rFonts w:ascii="Times New Roman" w:hAnsi="Times New Roman"/>
          <w:bCs/>
          <w:iCs/>
          <w:sz w:val="26"/>
          <w:szCs w:val="26"/>
          <w:lang w:bidi="ru-RU"/>
        </w:rPr>
        <w:t>Например:</w:t>
      </w:r>
    </w:p>
    <w:p w14:paraId="60242CEB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Государственный архив Свердловской области (ГАСО). Ф. 233. Оп. 2. Д. 7 (</w:t>
      </w:r>
      <w:proofErr w:type="spellStart"/>
      <w:r w:rsidRPr="00D23282">
        <w:rPr>
          <w:rFonts w:ascii="Times New Roman" w:hAnsi="Times New Roman"/>
          <w:iCs/>
          <w:sz w:val="26"/>
          <w:szCs w:val="26"/>
          <w:lang w:bidi="ru-RU"/>
        </w:rPr>
        <w:t>Клировые</w:t>
      </w:r>
      <w:proofErr w:type="spellEnd"/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 ведомости церквей Шадринского уезда).</w:t>
      </w:r>
    </w:p>
    <w:p w14:paraId="66DC0ACF" w14:textId="77777777" w:rsidR="00D23282" w:rsidRPr="00D23282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lastRenderedPageBreak/>
        <w:t>Документы из личных архивов:</w:t>
      </w:r>
    </w:p>
    <w:p w14:paraId="2297A66E" w14:textId="77777777" w:rsidR="00D23282" w:rsidRPr="00D23282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1. </w:t>
      </w:r>
      <w:r w:rsidR="00D23282" w:rsidRPr="00D23282">
        <w:rPr>
          <w:rFonts w:ascii="Times New Roman" w:hAnsi="Times New Roman"/>
          <w:iCs/>
          <w:sz w:val="26"/>
          <w:szCs w:val="26"/>
          <w:lang w:bidi="ru-RU"/>
        </w:rPr>
        <w:t>Личный архив Ивановой М. И. (Переписка И. Н. Иванова с А. И. Ива</w:t>
      </w:r>
      <w:r w:rsidR="00D23282" w:rsidRPr="00D23282">
        <w:rPr>
          <w:rFonts w:ascii="Times New Roman" w:hAnsi="Times New Roman"/>
          <w:iCs/>
          <w:sz w:val="26"/>
          <w:szCs w:val="26"/>
          <w:lang w:bidi="ru-RU"/>
        </w:rPr>
        <w:softHyphen/>
        <w:t>новой).</w:t>
      </w:r>
    </w:p>
    <w:p w14:paraId="2ED88DC6" w14:textId="77777777" w:rsidR="00D23282" w:rsidRPr="00D23282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2. </w:t>
      </w:r>
      <w:r w:rsidR="00D23282" w:rsidRPr="00D23282">
        <w:rPr>
          <w:rFonts w:ascii="Times New Roman" w:hAnsi="Times New Roman"/>
          <w:iCs/>
          <w:sz w:val="26"/>
          <w:szCs w:val="26"/>
          <w:lang w:bidi="ru-RU"/>
        </w:rPr>
        <w:t>Личный архив автора. (Переписка И. Н. Иванова с А. И. Ивановой). Личный архив автора. (Переписка И. Н. Иванова с А. И. Ивановой). Копия.</w:t>
      </w:r>
    </w:p>
    <w:p w14:paraId="44C3A72B" w14:textId="77777777" w:rsidR="00D23282" w:rsidRPr="00D23282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А</w:t>
      </w:r>
      <w:r w:rsidR="00D23282" w:rsidRPr="00D23282">
        <w:rPr>
          <w:rFonts w:ascii="Times New Roman" w:hAnsi="Times New Roman"/>
          <w:i/>
          <w:iCs/>
          <w:sz w:val="26"/>
          <w:szCs w:val="26"/>
          <w:lang w:bidi="ru-RU"/>
        </w:rPr>
        <w:t>удиовизуаль</w:t>
      </w:r>
      <w:r>
        <w:rPr>
          <w:rFonts w:ascii="Times New Roman" w:hAnsi="Times New Roman"/>
          <w:i/>
          <w:iCs/>
          <w:sz w:val="26"/>
          <w:szCs w:val="26"/>
          <w:lang w:bidi="ru-RU"/>
        </w:rPr>
        <w:t>ные источники из личных архивов:</w:t>
      </w:r>
    </w:p>
    <w:p w14:paraId="20F0E5FA" w14:textId="77777777" w:rsidR="00D23282" w:rsidRPr="00564DA6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1. </w:t>
      </w:r>
      <w:r w:rsidR="00D23282" w:rsidRPr="00D23282">
        <w:rPr>
          <w:rFonts w:ascii="Times New Roman" w:hAnsi="Times New Roman"/>
          <w:iCs/>
          <w:sz w:val="26"/>
          <w:szCs w:val="26"/>
          <w:lang w:bidi="ru-RU"/>
        </w:rPr>
        <w:t>Личный архив автора. (Воспоминания Иванова И. И. Аудиозапись). Личный архив автора. (Воспоминания Иванова И. И. Видеозапись).</w:t>
      </w:r>
    </w:p>
    <w:p w14:paraId="54B37AFD" w14:textId="77777777" w:rsidR="00D23282" w:rsidRPr="00B62A8F" w:rsidRDefault="00D23282" w:rsidP="00B62A8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  <w:lang w:bidi="ru-RU"/>
        </w:rPr>
      </w:pPr>
    </w:p>
    <w:p w14:paraId="4C7189D9" w14:textId="77777777" w:rsidR="005D2581" w:rsidRDefault="005D2581" w:rsidP="00564DA6">
      <w:pPr>
        <w:pStyle w:val="23"/>
        <w:shd w:val="clear" w:color="auto" w:fill="auto"/>
        <w:tabs>
          <w:tab w:val="left" w:pos="3987"/>
        </w:tabs>
        <w:spacing w:before="0" w:line="240" w:lineRule="auto"/>
        <w:rPr>
          <w:rStyle w:val="2125pt0pt"/>
          <w:b/>
          <w:color w:val="auto"/>
          <w:sz w:val="26"/>
          <w:szCs w:val="26"/>
        </w:rPr>
      </w:pPr>
    </w:p>
    <w:p w14:paraId="3AC23342" w14:textId="77777777" w:rsidR="008F57DF" w:rsidRPr="00B62A8F" w:rsidRDefault="005F59CF" w:rsidP="00CC64B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5F59CF">
        <w:rPr>
          <w:rStyle w:val="2125pt0pt"/>
          <w:b/>
          <w:color w:val="auto"/>
          <w:sz w:val="26"/>
          <w:szCs w:val="26"/>
        </w:rPr>
        <w:t>7</w:t>
      </w:r>
      <w:r w:rsidR="00CC64B1" w:rsidRPr="00B62A8F">
        <w:rPr>
          <w:rStyle w:val="2125pt0pt"/>
          <w:b/>
          <w:color w:val="auto"/>
          <w:sz w:val="26"/>
          <w:szCs w:val="26"/>
        </w:rPr>
        <w:t xml:space="preserve">. </w:t>
      </w:r>
      <w:r w:rsidR="008F57DF" w:rsidRPr="00B62A8F">
        <w:rPr>
          <w:rStyle w:val="2125pt0pt"/>
          <w:b/>
          <w:color w:val="auto"/>
          <w:sz w:val="26"/>
          <w:szCs w:val="26"/>
        </w:rPr>
        <w:t>Порядок защиты и критерии оценки выпускной квалификационной работы</w:t>
      </w:r>
      <w:bookmarkEnd w:id="8"/>
    </w:p>
    <w:p w14:paraId="47353442" w14:textId="77777777" w:rsidR="00CC64B1" w:rsidRPr="00B62A8F" w:rsidRDefault="00CC64B1" w:rsidP="00CC64B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b w:val="0"/>
          <w:sz w:val="26"/>
          <w:szCs w:val="26"/>
        </w:rPr>
      </w:pPr>
    </w:p>
    <w:p w14:paraId="5F22942D" w14:textId="77777777" w:rsidR="008F57DF" w:rsidRPr="008F57DF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CC64B1" w:rsidRPr="00B62A8F">
        <w:rPr>
          <w:sz w:val="26"/>
          <w:szCs w:val="26"/>
        </w:rPr>
        <w:t xml:space="preserve">.1. </w:t>
      </w:r>
      <w:r w:rsidR="008F57DF" w:rsidRPr="00B62A8F">
        <w:rPr>
          <w:sz w:val="26"/>
          <w:szCs w:val="26"/>
        </w:rPr>
        <w:t>Защита</w:t>
      </w:r>
      <w:r w:rsidR="008F57DF" w:rsidRPr="008F57DF">
        <w:rPr>
          <w:sz w:val="26"/>
          <w:szCs w:val="26"/>
        </w:rPr>
        <w:t xml:space="preserve"> выпускных квалификационных работ проводится на заседании </w:t>
      </w:r>
      <w:r w:rsidR="00F61B00">
        <w:rPr>
          <w:sz w:val="26"/>
          <w:szCs w:val="26"/>
        </w:rPr>
        <w:t>экзамен</w:t>
      </w:r>
      <w:r w:rsidR="008F57DF" w:rsidRPr="008F57DF">
        <w:rPr>
          <w:sz w:val="26"/>
          <w:szCs w:val="26"/>
        </w:rPr>
        <w:t>ационной комиссии (при наличии не менее 2/3 состава комиссии) с участием научного руководителя и автора работы.</w:t>
      </w:r>
    </w:p>
    <w:p w14:paraId="4C9B7822" w14:textId="051ACD0C" w:rsidR="008F57DF" w:rsidRPr="008F57DF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CC64B1">
        <w:rPr>
          <w:sz w:val="26"/>
          <w:szCs w:val="26"/>
        </w:rPr>
        <w:t xml:space="preserve">.2. </w:t>
      </w:r>
      <w:r w:rsidR="008F57DF" w:rsidRPr="008F57DF">
        <w:rPr>
          <w:sz w:val="26"/>
          <w:szCs w:val="26"/>
        </w:rPr>
        <w:t xml:space="preserve">На защите </w:t>
      </w:r>
      <w:r w:rsidR="00E21163">
        <w:rPr>
          <w:sz w:val="26"/>
          <w:szCs w:val="26"/>
        </w:rPr>
        <w:t>МД магистрант</w:t>
      </w:r>
      <w:r w:rsidR="008F57DF" w:rsidRPr="008F57DF">
        <w:rPr>
          <w:sz w:val="26"/>
          <w:szCs w:val="26"/>
        </w:rPr>
        <w:t>-выпускник должен продемонстрировать:</w:t>
      </w:r>
    </w:p>
    <w:p w14:paraId="035C9EE0" w14:textId="77777777" w:rsidR="008F57DF" w:rsidRPr="008F57DF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 w:rsidR="00CC64B1">
        <w:rPr>
          <w:sz w:val="26"/>
          <w:szCs w:val="26"/>
        </w:rPr>
        <w:t xml:space="preserve"> </w:t>
      </w:r>
      <w:r w:rsidR="008F57DF" w:rsidRPr="008F57DF">
        <w:rPr>
          <w:sz w:val="26"/>
          <w:szCs w:val="26"/>
        </w:rPr>
        <w:t>способность использования знаний основных разделов теологических наук и их взаимосвязей;</w:t>
      </w:r>
    </w:p>
    <w:p w14:paraId="1347A7C8" w14:textId="77777777" w:rsidR="008F57DF" w:rsidRPr="008F57DF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 w:rsidR="00CC64B1">
        <w:rPr>
          <w:sz w:val="26"/>
          <w:szCs w:val="26"/>
        </w:rPr>
        <w:t xml:space="preserve"> </w:t>
      </w:r>
      <w:r w:rsidR="008F57DF" w:rsidRPr="008F57DF">
        <w:rPr>
          <w:sz w:val="26"/>
          <w:szCs w:val="26"/>
        </w:rPr>
        <w:t>умение собирать, систематизировать и анализировать информацию по теме исследования;</w:t>
      </w:r>
    </w:p>
    <w:p w14:paraId="3EFC642B" w14:textId="77777777" w:rsidR="008F57DF" w:rsidRPr="008F57DF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 w:rsidR="00CC64B1">
        <w:rPr>
          <w:sz w:val="26"/>
          <w:szCs w:val="26"/>
        </w:rPr>
        <w:t xml:space="preserve"> </w:t>
      </w:r>
      <w:r w:rsidR="008F57DF" w:rsidRPr="008F57DF">
        <w:rPr>
          <w:sz w:val="26"/>
          <w:szCs w:val="26"/>
        </w:rPr>
        <w:t>готовность применять в научно-исследовательской работе основные принципы и методы проведения научных теологических исследований;</w:t>
      </w:r>
    </w:p>
    <w:p w14:paraId="739BAE85" w14:textId="77777777" w:rsidR="008F57DF" w:rsidRPr="008F57DF" w:rsidRDefault="00F61B00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 w:rsidR="00CC64B1">
        <w:rPr>
          <w:sz w:val="26"/>
          <w:szCs w:val="26"/>
        </w:rPr>
        <w:t xml:space="preserve"> </w:t>
      </w:r>
      <w:r w:rsidR="008F57DF" w:rsidRPr="008F57DF">
        <w:rPr>
          <w:sz w:val="26"/>
          <w:szCs w:val="26"/>
        </w:rPr>
        <w:t>умение оформлять и вводить в научный оборот полученные результаты.</w:t>
      </w:r>
    </w:p>
    <w:p w14:paraId="3683098C" w14:textId="28E3A24D" w:rsidR="003B21FC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rStyle w:val="11"/>
          <w:color w:val="auto"/>
          <w:sz w:val="26"/>
          <w:szCs w:val="26"/>
          <w:u w:val="none"/>
        </w:rPr>
      </w:pPr>
      <w:r>
        <w:rPr>
          <w:rStyle w:val="11"/>
          <w:color w:val="auto"/>
          <w:sz w:val="26"/>
          <w:szCs w:val="26"/>
          <w:u w:val="none"/>
        </w:rPr>
        <w:t>7</w:t>
      </w:r>
      <w:r w:rsidR="00CC64B1" w:rsidRPr="00CC64B1">
        <w:rPr>
          <w:rStyle w:val="11"/>
          <w:color w:val="auto"/>
          <w:sz w:val="26"/>
          <w:szCs w:val="26"/>
          <w:u w:val="none"/>
        </w:rPr>
        <w:t xml:space="preserve">.3. </w:t>
      </w:r>
      <w:r w:rsidR="003B21FC">
        <w:rPr>
          <w:sz w:val="26"/>
          <w:szCs w:val="26"/>
        </w:rPr>
        <w:t>Н</w:t>
      </w:r>
      <w:r w:rsidR="003B21FC" w:rsidRPr="008F57DF">
        <w:rPr>
          <w:sz w:val="26"/>
          <w:szCs w:val="26"/>
        </w:rPr>
        <w:t xml:space="preserve">а защиту </w:t>
      </w:r>
      <w:r w:rsidR="00E21163">
        <w:rPr>
          <w:sz w:val="26"/>
          <w:szCs w:val="26"/>
        </w:rPr>
        <w:t>МД</w:t>
      </w:r>
      <w:r w:rsidR="003B21FC" w:rsidRPr="008F57DF">
        <w:rPr>
          <w:sz w:val="26"/>
          <w:szCs w:val="26"/>
        </w:rPr>
        <w:t xml:space="preserve"> отводится до 30 минут, из них не более 10 минут на доклад</w:t>
      </w:r>
      <w:r w:rsidR="003B21FC">
        <w:rPr>
          <w:sz w:val="26"/>
          <w:szCs w:val="26"/>
        </w:rPr>
        <w:t>.</w:t>
      </w:r>
      <w:r w:rsidR="003B21FC" w:rsidRPr="00CC64B1">
        <w:rPr>
          <w:rStyle w:val="11"/>
          <w:color w:val="auto"/>
          <w:sz w:val="26"/>
          <w:szCs w:val="26"/>
          <w:u w:val="none"/>
        </w:rPr>
        <w:t xml:space="preserve"> </w:t>
      </w:r>
    </w:p>
    <w:p w14:paraId="5C12029E" w14:textId="4596F064" w:rsidR="008F57DF" w:rsidRPr="008F57DF" w:rsidRDefault="008F57D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CC64B1">
        <w:rPr>
          <w:rStyle w:val="11"/>
          <w:color w:val="auto"/>
          <w:sz w:val="26"/>
          <w:szCs w:val="26"/>
          <w:u w:val="none"/>
        </w:rPr>
        <w:t>Процедура защиты выпускной квалификационной работы</w:t>
      </w:r>
      <w:r w:rsidRPr="008F57DF">
        <w:rPr>
          <w:sz w:val="26"/>
          <w:szCs w:val="26"/>
        </w:rPr>
        <w:t xml:space="preserve"> начинается с доклада выпускника по теме </w:t>
      </w:r>
      <w:r w:rsidR="00D800E0">
        <w:rPr>
          <w:sz w:val="26"/>
          <w:szCs w:val="26"/>
        </w:rPr>
        <w:t>МД</w:t>
      </w:r>
      <w:r w:rsidR="003B21FC">
        <w:rPr>
          <w:sz w:val="26"/>
          <w:szCs w:val="26"/>
        </w:rPr>
        <w:t>. Приветствуется сопровождение речи мультимедийной презентацией</w:t>
      </w:r>
      <w:r w:rsidRPr="008F57DF">
        <w:rPr>
          <w:sz w:val="26"/>
          <w:szCs w:val="26"/>
        </w:rPr>
        <w:t xml:space="preserve">. </w:t>
      </w:r>
    </w:p>
    <w:p w14:paraId="39FB6188" w14:textId="77777777" w:rsidR="003B21FC" w:rsidRPr="008F57DF" w:rsidRDefault="003B21FC" w:rsidP="003B21FC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Далее предоставляется слово для отзыва научному руководителю, при его отсутствии </w:t>
      </w:r>
      <w:r w:rsidRPr="008F57DF">
        <w:rPr>
          <w:sz w:val="26"/>
          <w:szCs w:val="26"/>
        </w:rPr>
        <w:t>отзыв зачитывается</w:t>
      </w:r>
      <w:r>
        <w:rPr>
          <w:sz w:val="26"/>
          <w:szCs w:val="26"/>
        </w:rPr>
        <w:t xml:space="preserve"> секретарем экзаменационной комиссии</w:t>
      </w:r>
      <w:r w:rsidRPr="008F57DF">
        <w:rPr>
          <w:sz w:val="26"/>
          <w:szCs w:val="26"/>
        </w:rPr>
        <w:t>.</w:t>
      </w:r>
    </w:p>
    <w:p w14:paraId="7BD97B17" w14:textId="77777777" w:rsidR="008F57DF" w:rsidRPr="008F57DF" w:rsidRDefault="003B21FC" w:rsidP="00CC64B1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Затем в</w:t>
      </w:r>
      <w:r w:rsidR="008F57DF" w:rsidRPr="008F57DF">
        <w:rPr>
          <w:sz w:val="26"/>
          <w:szCs w:val="26"/>
        </w:rPr>
        <w:t>ыступает рецензент</w:t>
      </w:r>
      <w:r>
        <w:rPr>
          <w:sz w:val="26"/>
          <w:szCs w:val="26"/>
        </w:rPr>
        <w:t>,</w:t>
      </w:r>
      <w:r w:rsidR="008F57DF" w:rsidRPr="008F57DF">
        <w:rPr>
          <w:sz w:val="26"/>
          <w:szCs w:val="26"/>
        </w:rPr>
        <w:t xml:space="preserve"> или зачитывается его рецензия</w:t>
      </w:r>
      <w:r>
        <w:rPr>
          <w:sz w:val="26"/>
          <w:szCs w:val="26"/>
        </w:rPr>
        <w:t xml:space="preserve">. </w:t>
      </w:r>
      <w:r w:rsidR="003700F4">
        <w:rPr>
          <w:sz w:val="26"/>
          <w:szCs w:val="26"/>
        </w:rPr>
        <w:t>После чего предоставляется слово выпускнику для ответа на замечания, содержащиеся в отзыве научного руководителя и рецензии. Автор работы имеет право согласиться с высказанными замечаниями или аргументированно возразить оппоненту.</w:t>
      </w:r>
    </w:p>
    <w:p w14:paraId="615415A4" w14:textId="77777777" w:rsidR="003700F4" w:rsidRDefault="003700F4" w:rsidP="003700F4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Далее </w:t>
      </w:r>
      <w:r w:rsidR="003B21FC" w:rsidRPr="008F57DF">
        <w:rPr>
          <w:sz w:val="26"/>
          <w:szCs w:val="26"/>
        </w:rPr>
        <w:t>выпускник отвечает на вопросы членов ГЭК</w:t>
      </w:r>
      <w:r>
        <w:rPr>
          <w:sz w:val="26"/>
          <w:szCs w:val="26"/>
        </w:rPr>
        <w:t>, которые</w:t>
      </w:r>
      <w:r w:rsidR="003B21FC" w:rsidRPr="00C7020D">
        <w:rPr>
          <w:sz w:val="26"/>
          <w:szCs w:val="26"/>
        </w:rPr>
        <w:t xml:space="preserve"> </w:t>
      </w:r>
      <w:r w:rsidR="003B21FC">
        <w:rPr>
          <w:sz w:val="26"/>
          <w:szCs w:val="26"/>
        </w:rPr>
        <w:t xml:space="preserve">должны быть непосредственно связаны с темой </w:t>
      </w:r>
      <w:r w:rsidR="003B21FC" w:rsidRPr="00C7020D">
        <w:rPr>
          <w:sz w:val="26"/>
          <w:szCs w:val="26"/>
        </w:rPr>
        <w:t>выполненной работы</w:t>
      </w:r>
      <w:r w:rsidR="003B21FC">
        <w:rPr>
          <w:sz w:val="26"/>
          <w:szCs w:val="26"/>
        </w:rPr>
        <w:t>. При ответе</w:t>
      </w:r>
      <w:r w:rsidR="003B21FC" w:rsidRPr="008F57DF">
        <w:rPr>
          <w:sz w:val="26"/>
          <w:szCs w:val="26"/>
        </w:rPr>
        <w:t xml:space="preserve"> на вопросы выпускник имеет право пользоваться </w:t>
      </w:r>
      <w:r w:rsidR="003B21FC">
        <w:rPr>
          <w:sz w:val="26"/>
          <w:szCs w:val="26"/>
        </w:rPr>
        <w:t>текстом своей работы</w:t>
      </w:r>
      <w:r>
        <w:rPr>
          <w:sz w:val="26"/>
          <w:szCs w:val="26"/>
        </w:rPr>
        <w:t xml:space="preserve">. </w:t>
      </w:r>
      <w:r w:rsidR="008F57DF" w:rsidRPr="008F57DF">
        <w:rPr>
          <w:sz w:val="26"/>
          <w:szCs w:val="26"/>
        </w:rPr>
        <w:t>После членов экзаменационной комиссии</w:t>
      </w:r>
      <w:r>
        <w:rPr>
          <w:sz w:val="26"/>
          <w:szCs w:val="26"/>
        </w:rPr>
        <w:t>,</w:t>
      </w:r>
      <w:r w:rsidR="008F57DF" w:rsidRPr="008F57DF">
        <w:rPr>
          <w:sz w:val="26"/>
          <w:szCs w:val="26"/>
        </w:rPr>
        <w:t xml:space="preserve"> с разрешения председателя</w:t>
      </w:r>
      <w:r>
        <w:rPr>
          <w:sz w:val="26"/>
          <w:szCs w:val="26"/>
        </w:rPr>
        <w:t>, вопросы могут зада</w:t>
      </w:r>
      <w:r w:rsidR="008F57DF" w:rsidRPr="008F57DF">
        <w:rPr>
          <w:sz w:val="26"/>
          <w:szCs w:val="26"/>
        </w:rPr>
        <w:t xml:space="preserve">ть все присутствующие на защите. </w:t>
      </w:r>
    </w:p>
    <w:p w14:paraId="71CF312E" w14:textId="77777777" w:rsidR="008F57DF" w:rsidRPr="008F57DF" w:rsidRDefault="003700F4" w:rsidP="003700F4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Процедура защиты завершается заключительным словом студента, в котором он благодарит научного руководителя, рецензента и членов экзаменационной комиссии, а также делает выводы по результатам обсуждения </w:t>
      </w:r>
      <w:r w:rsidR="00E90EF2">
        <w:rPr>
          <w:sz w:val="26"/>
          <w:szCs w:val="26"/>
        </w:rPr>
        <w:t xml:space="preserve">его работы. </w:t>
      </w:r>
    </w:p>
    <w:p w14:paraId="349EB489" w14:textId="77777777" w:rsidR="008F57DF" w:rsidRPr="00CC64B1" w:rsidRDefault="005F59CF" w:rsidP="008A735C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CC64B1">
        <w:rPr>
          <w:sz w:val="26"/>
          <w:szCs w:val="26"/>
        </w:rPr>
        <w:t xml:space="preserve">.4. </w:t>
      </w:r>
      <w:r w:rsidR="008F57DF" w:rsidRPr="008F57DF">
        <w:rPr>
          <w:sz w:val="26"/>
          <w:szCs w:val="26"/>
        </w:rPr>
        <w:t xml:space="preserve">При оценке выпускной квалификационной работы учитывается </w:t>
      </w:r>
      <w:r w:rsidR="003301F5">
        <w:rPr>
          <w:sz w:val="26"/>
          <w:szCs w:val="26"/>
        </w:rPr>
        <w:t xml:space="preserve">лаконичность, логичность выступления </w:t>
      </w:r>
      <w:r w:rsidR="008F57DF" w:rsidRPr="008F57DF">
        <w:rPr>
          <w:sz w:val="26"/>
          <w:szCs w:val="26"/>
        </w:rPr>
        <w:t xml:space="preserve">студента, </w:t>
      </w:r>
      <w:r w:rsidR="003301F5">
        <w:rPr>
          <w:sz w:val="26"/>
          <w:szCs w:val="26"/>
        </w:rPr>
        <w:t>глубина освоения темы, а также чёткость и аргументированность ответов</w:t>
      </w:r>
      <w:r w:rsidR="008F57DF" w:rsidRPr="00CC64B1">
        <w:rPr>
          <w:sz w:val="26"/>
          <w:szCs w:val="26"/>
        </w:rPr>
        <w:t xml:space="preserve"> на вопросы, заданные членами комиссии.</w:t>
      </w:r>
    </w:p>
    <w:p w14:paraId="4780CB4E" w14:textId="23F76855" w:rsidR="008F57DF" w:rsidRPr="00CC64B1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8A735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8A735C">
        <w:rPr>
          <w:rFonts w:ascii="Times New Roman" w:eastAsia="Times New Roman" w:hAnsi="Times New Roman" w:cs="Times New Roman"/>
          <w:sz w:val="26"/>
          <w:szCs w:val="26"/>
        </w:rPr>
        <w:t>5</w:t>
      </w:r>
      <w:r w:rsidR="00CC64B1" w:rsidRPr="008A73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t>Оценку «отлично»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заслуживает </w:t>
      </w:r>
      <w:r w:rsidR="00E11778">
        <w:rPr>
          <w:rFonts w:ascii="Times New Roman" w:eastAsia="Times New Roman" w:hAnsi="Times New Roman" w:cs="Times New Roman"/>
          <w:sz w:val="26"/>
          <w:szCs w:val="26"/>
        </w:rPr>
        <w:t>магистерская диссертация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, содержание которой представляет теоретический или практический интерес для церковной жизни, </w:t>
      </w:r>
      <w:r w:rsidR="003301F5">
        <w:rPr>
          <w:rFonts w:ascii="Times New Roman" w:eastAsia="Times New Roman" w:hAnsi="Times New Roman" w:cs="Times New Roman"/>
          <w:sz w:val="26"/>
          <w:szCs w:val="26"/>
        </w:rPr>
        <w:t>раскрывает рассматриваемую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01F5">
        <w:rPr>
          <w:rFonts w:ascii="Times New Roman" w:eastAsia="Times New Roman" w:hAnsi="Times New Roman" w:cs="Times New Roman"/>
          <w:sz w:val="26"/>
          <w:szCs w:val="26"/>
        </w:rPr>
        <w:t xml:space="preserve">тему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с позиции православного вероучения, а также свидетельствует о владении автором приёмами научно-исследовательского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анализа. Композиция такой работы четко структурирована и логична. В Заключении содержатся ясные и обоснованные выводы, которые вносят вклад в решение поставленной проблемы, намечают перспективу </w:t>
      </w:r>
      <w:r w:rsidR="003301F5">
        <w:rPr>
          <w:rFonts w:ascii="Times New Roman" w:eastAsia="Times New Roman" w:hAnsi="Times New Roman" w:cs="Times New Roman"/>
          <w:sz w:val="26"/>
          <w:szCs w:val="26"/>
        </w:rPr>
        <w:t xml:space="preserve">ее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дальнейшей разработки. Работа написана в научном стиле, научно-справочный аппарат и оформление соответствуют действующим стандартам и требованиям настоящего Положения.</w:t>
      </w:r>
    </w:p>
    <w:p w14:paraId="33043984" w14:textId="77777777" w:rsidR="008F57DF" w:rsidRPr="00CC64B1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>
        <w:rPr>
          <w:rFonts w:ascii="Times New Roman" w:eastAsia="Times New Roman" w:hAnsi="Times New Roman" w:cs="Times New Roman"/>
          <w:sz w:val="26"/>
          <w:szCs w:val="26"/>
        </w:rPr>
        <w:t>6</w:t>
      </w:r>
      <w:r w:rsidR="00CC64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Выпускная квалификационная работа 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t>оценивается на «хорошо»,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если </w:t>
      </w:r>
      <w:r w:rsidR="003301F5">
        <w:rPr>
          <w:rFonts w:ascii="Times New Roman" w:eastAsia="Times New Roman" w:hAnsi="Times New Roman" w:cs="Times New Roman"/>
          <w:sz w:val="26"/>
          <w:szCs w:val="26"/>
        </w:rPr>
        <w:t xml:space="preserve">в ней на достаточном уровне проведен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анализ поставленной проблемы, богословская оценка вопроса пра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softHyphen/>
        <w:t>вильная, но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 имеются недочеты в построении рассуждения;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выводы не всегда аргу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>ментированы; в структуре работы,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содержании и стиле изложения есть отдельные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 недостатки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, не имеющие принципиального характера. В остальном работа отвечает требованиям, предъявляемым к «отличной» дипломной работе.</w:t>
      </w:r>
    </w:p>
    <w:p w14:paraId="441F500C" w14:textId="77777777" w:rsidR="008F57DF" w:rsidRPr="00CC64B1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Выпускная квалификационная работа 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t>оценивается на «удовлетвори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softHyphen/>
        <w:t>тельно»,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если анализ проблемы заменен описанием фактов, богословская оценка вопроса неубедительна, выводы не ко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>нкретны и слабо аргументированы;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обзор имеющейся литературы по теме работы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 неполный;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в стиле и оформлении работы имеются существенные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 недостатки;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выпускником проявлена неуверенность во время дискуссии.</w:t>
      </w:r>
    </w:p>
    <w:p w14:paraId="004EC710" w14:textId="77777777" w:rsidR="008F57DF" w:rsidRPr="00CC64B1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8A735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>
        <w:rPr>
          <w:rFonts w:ascii="Times New Roman" w:eastAsia="Times New Roman" w:hAnsi="Times New Roman" w:cs="Times New Roman"/>
          <w:sz w:val="26"/>
          <w:szCs w:val="26"/>
        </w:rPr>
        <w:t>8</w:t>
      </w:r>
      <w:r w:rsidR="00CC64B1" w:rsidRPr="008A73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t>Оценку «неудовлетворительно»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заслуживает выпускная квалификаци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softHyphen/>
        <w:t>онная работа, содержание которой не соответствует заявленной теме или тема изложена неполно, с упущением основных материалов, значимых для рас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>крытия темы. Выводы в работе либо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вообще отсутствуют, либо носят декларативный характер. В процессе дискуссии студент 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демонстрирует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незнание вопроса своего исследования.</w:t>
      </w:r>
    </w:p>
    <w:p w14:paraId="69375719" w14:textId="77777777" w:rsidR="004B5DA3" w:rsidRPr="008F57DF" w:rsidRDefault="005F59CF" w:rsidP="008A735C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>
        <w:rPr>
          <w:spacing w:val="0"/>
          <w:sz w:val="26"/>
          <w:szCs w:val="26"/>
        </w:rPr>
        <w:t>7</w:t>
      </w:r>
      <w:r w:rsidR="00CC64B1">
        <w:rPr>
          <w:spacing w:val="0"/>
          <w:sz w:val="26"/>
          <w:szCs w:val="26"/>
        </w:rPr>
        <w:t>.</w:t>
      </w:r>
      <w:r w:rsidR="008A735C">
        <w:rPr>
          <w:spacing w:val="0"/>
          <w:sz w:val="26"/>
          <w:szCs w:val="26"/>
        </w:rPr>
        <w:t>9</w:t>
      </w:r>
      <w:r w:rsidR="00CC64B1">
        <w:rPr>
          <w:spacing w:val="0"/>
          <w:sz w:val="26"/>
          <w:szCs w:val="26"/>
        </w:rPr>
        <w:t xml:space="preserve">. </w:t>
      </w:r>
      <w:r w:rsidR="008F57DF" w:rsidRPr="008F57DF">
        <w:rPr>
          <w:spacing w:val="0"/>
          <w:sz w:val="26"/>
          <w:szCs w:val="26"/>
        </w:rPr>
        <w:t>Автор выпускной квалификационной работы, получивший неудо</w:t>
      </w:r>
      <w:r w:rsidR="008F57DF" w:rsidRPr="008F57DF">
        <w:rPr>
          <w:spacing w:val="0"/>
          <w:sz w:val="26"/>
          <w:szCs w:val="26"/>
        </w:rPr>
        <w:softHyphen/>
        <w:t xml:space="preserve">влетворительную оценку, отчисляется из </w:t>
      </w:r>
      <w:r w:rsidR="008A735C">
        <w:rPr>
          <w:sz w:val="26"/>
          <w:szCs w:val="26"/>
        </w:rPr>
        <w:t>Тамбовской</w:t>
      </w:r>
      <w:r w:rsidR="008A735C" w:rsidRPr="00CC64B1">
        <w:rPr>
          <w:sz w:val="26"/>
          <w:szCs w:val="26"/>
        </w:rPr>
        <w:t xml:space="preserve"> духовн</w:t>
      </w:r>
      <w:r w:rsidR="008A735C">
        <w:rPr>
          <w:sz w:val="26"/>
          <w:szCs w:val="26"/>
        </w:rPr>
        <w:t>ой</w:t>
      </w:r>
      <w:r w:rsidR="008A735C" w:rsidRPr="00CC64B1">
        <w:rPr>
          <w:sz w:val="26"/>
          <w:szCs w:val="26"/>
        </w:rPr>
        <w:t xml:space="preserve"> </w:t>
      </w:r>
      <w:r w:rsidR="008A735C">
        <w:rPr>
          <w:sz w:val="26"/>
          <w:szCs w:val="26"/>
        </w:rPr>
        <w:t>семинарии</w:t>
      </w:r>
      <w:r w:rsidR="008F57DF" w:rsidRPr="008F57DF">
        <w:rPr>
          <w:spacing w:val="0"/>
          <w:sz w:val="26"/>
          <w:szCs w:val="26"/>
        </w:rPr>
        <w:t xml:space="preserve"> со справкой об обучении.</w:t>
      </w:r>
    </w:p>
    <w:p w14:paraId="0B155352" w14:textId="77777777" w:rsidR="004B5DA3" w:rsidRPr="008F57DF" w:rsidRDefault="004B5DA3" w:rsidP="00CC64B1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</w:p>
    <w:p w14:paraId="4C2A2E9B" w14:textId="77777777" w:rsidR="009420DD" w:rsidRDefault="009420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94AC488" w14:textId="77777777" w:rsidR="00DC3E8C" w:rsidRDefault="00E74E38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14:paraId="14624F2E" w14:textId="77777777" w:rsidR="00E74E38" w:rsidRDefault="00E74E38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14:paraId="1A844CEA" w14:textId="77777777" w:rsidR="00841DCD" w:rsidRDefault="00841DCD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14:paraId="60875F22" w14:textId="77777777" w:rsidR="00E74E38" w:rsidRP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38">
        <w:rPr>
          <w:rFonts w:ascii="Times New Roman" w:hAnsi="Times New Roman" w:cs="Times New Roman"/>
          <w:b/>
          <w:sz w:val="26"/>
          <w:szCs w:val="26"/>
        </w:rPr>
        <w:t>ФОРМА ПРОШЕНИЯ НА ЗАКРЕПЛЕНИЕ ТЕМЫ</w:t>
      </w:r>
    </w:p>
    <w:p w14:paraId="4459890C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38">
        <w:rPr>
          <w:rFonts w:ascii="Times New Roman" w:hAnsi="Times New Roman" w:cs="Times New Roman"/>
          <w:b/>
          <w:sz w:val="26"/>
          <w:szCs w:val="26"/>
        </w:rPr>
        <w:t>ВЫПУСКНОЙ КВАЛИФИКАЦИОННОЙ РАБОТЫ</w:t>
      </w:r>
    </w:p>
    <w:p w14:paraId="39EB6834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095A60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При выборе темы из перечня примерных тем</w:t>
      </w:r>
    </w:p>
    <w:p w14:paraId="5CDCD34A" w14:textId="77777777" w:rsidR="00E74E38" w:rsidRP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14:paraId="1EA2A37D" w14:textId="77777777" w:rsidR="00E74E38" w:rsidRDefault="00E74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66B193" w14:textId="77777777" w:rsidR="00E74E38" w:rsidRDefault="00E74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B732F6" w14:textId="77777777" w:rsidR="00E74E38" w:rsidRDefault="00E74E38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Протоиерею</w:t>
      </w:r>
    </w:p>
    <w:p w14:paraId="4A61B0AA" w14:textId="538A2EAE" w:rsidR="00BE6583" w:rsidRDefault="00E74E38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Лисюнину</w:t>
      </w:r>
      <w:proofErr w:type="spellEnd"/>
      <w:r w:rsidR="00BE6583">
        <w:rPr>
          <w:rFonts w:ascii="Times New Roman" w:hAnsi="Times New Roman" w:cs="Times New Roman"/>
          <w:sz w:val="26"/>
          <w:szCs w:val="26"/>
        </w:rPr>
        <w:t>,</w:t>
      </w:r>
      <w:r w:rsidR="00E60293">
        <w:rPr>
          <w:rFonts w:ascii="Times New Roman" w:hAnsi="Times New Roman" w:cs="Times New Roman"/>
          <w:sz w:val="26"/>
          <w:szCs w:val="26"/>
        </w:rPr>
        <w:t xml:space="preserve"> </w:t>
      </w:r>
      <w:r w:rsidR="00BE6583">
        <w:rPr>
          <w:rFonts w:ascii="Times New Roman" w:hAnsi="Times New Roman" w:cs="Times New Roman"/>
          <w:sz w:val="26"/>
          <w:szCs w:val="26"/>
        </w:rPr>
        <w:t>заведующему</w:t>
      </w:r>
    </w:p>
    <w:p w14:paraId="20C34F96" w14:textId="77777777" w:rsidR="00E74E38" w:rsidRDefault="00BE658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кафедрой ц</w:t>
      </w:r>
      <w:r w:rsidR="00F4028E">
        <w:rPr>
          <w:rFonts w:ascii="Times New Roman" w:hAnsi="Times New Roman" w:cs="Times New Roman"/>
          <w:sz w:val="26"/>
          <w:szCs w:val="26"/>
        </w:rPr>
        <w:t>ерковной истории</w:t>
      </w:r>
    </w:p>
    <w:p w14:paraId="7FD1018F" w14:textId="77777777" w:rsidR="00F4028E" w:rsidRDefault="00F4028E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BE6583" w:rsidRPr="00B178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14:paraId="1035C383" w14:textId="3B0C2440" w:rsidR="00F4028E" w:rsidRDefault="00F4028E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14:paraId="123AC73A" w14:textId="77777777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направления подготовки </w:t>
      </w:r>
    </w:p>
    <w:p w14:paraId="50A7734D" w14:textId="1D9D4617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48.03.01 «Теология» (бакалавриат), </w:t>
      </w:r>
    </w:p>
    <w:p w14:paraId="5BD76D1C" w14:textId="73F9C92B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«Православная теология»</w:t>
      </w:r>
    </w:p>
    <w:p w14:paraId="799A361A" w14:textId="77777777" w:rsidR="00F4028E" w:rsidRDefault="00F4028E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2C1A8885" w14:textId="77777777" w:rsidR="00F4028E" w:rsidRDefault="00F4028E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</w:t>
      </w:r>
      <w:r w:rsidR="00BE6583">
        <w:rPr>
          <w:rFonts w:ascii="Times New Roman" w:hAnsi="Times New Roman" w:cs="Times New Roman"/>
          <w:sz w:val="26"/>
          <w:szCs w:val="26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BE6583">
        <w:rPr>
          <w:rFonts w:ascii="Times New Roman" w:hAnsi="Times New Roman" w:cs="Times New Roman"/>
          <w:sz w:val="26"/>
          <w:szCs w:val="26"/>
        </w:rPr>
        <w:t xml:space="preserve"> в род. п-же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10F42093" w14:textId="772DAC30" w:rsidR="00F4028E" w:rsidRDefault="00F4028E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2E33AB9E" w14:textId="77777777" w:rsidR="00E60293" w:rsidRDefault="00E60293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00925B1B" w14:textId="6388CB97" w:rsidR="00F4028E" w:rsidRDefault="00E60293" w:rsidP="00F402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14:paraId="09BDDB07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884235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60C61B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9CC9AE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закрепить за мной тему выпускной квалификационной работы</w:t>
      </w:r>
      <w:r w:rsidR="00BE6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темы».</w:t>
      </w:r>
    </w:p>
    <w:p w14:paraId="3DF20A2D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выбрана мной из перечня примерных тем выпускных квалификационных работ и согласована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</w:t>
      </w:r>
      <w:r w:rsidR="00584D6C" w:rsidRPr="00584D6C">
        <w:rPr>
          <w:rFonts w:ascii="Times New Roman" w:hAnsi="Times New Roman" w:cs="Times New Roman"/>
          <w:i/>
          <w:sz w:val="26"/>
          <w:szCs w:val="26"/>
          <w:u w:val="single"/>
        </w:rPr>
        <w:t xml:space="preserve"> руководителя работы</w:t>
      </w:r>
      <w:r w:rsidR="00584D6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097D44D5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5C642BF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1FB6909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D319648" w14:textId="77777777" w:rsidR="00584D6C" w:rsidRDefault="00584D6C" w:rsidP="00E6029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025F3029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18C74CDE" w14:textId="16F7F918" w:rsidR="00584D6C" w:rsidRPr="00584D6C" w:rsidRDefault="00584D6C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4D6C">
        <w:rPr>
          <w:rFonts w:ascii="Times New Roman" w:hAnsi="Times New Roman" w:cs="Times New Roman"/>
          <w:sz w:val="26"/>
          <w:szCs w:val="26"/>
          <w:u w:val="single"/>
        </w:rPr>
        <w:t>дата ЧЧ.ММ.ГГ</w:t>
      </w:r>
      <w:r w:rsidR="00E60293">
        <w:rPr>
          <w:rFonts w:ascii="Times New Roman" w:hAnsi="Times New Roman" w:cs="Times New Roman"/>
          <w:sz w:val="26"/>
          <w:szCs w:val="26"/>
          <w:u w:val="single"/>
        </w:rPr>
        <w:t>ГГ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14:paraId="30DCAE6D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D1C6AE9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30D9596" w14:textId="77777777" w:rsidR="00584D6C" w:rsidRDefault="00584D6C" w:rsidP="00E6029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1B309926" w14:textId="38D88222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14:paraId="327011BC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065255A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</w:p>
    <w:p w14:paraId="1356AF30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</w:t>
      </w:r>
      <w:r w:rsidR="00A605A3">
        <w:rPr>
          <w:rFonts w:ascii="Times New Roman" w:hAnsi="Times New Roman" w:cs="Times New Roman"/>
          <w:sz w:val="26"/>
          <w:szCs w:val="26"/>
        </w:rPr>
        <w:t>.</w:t>
      </w:r>
    </w:p>
    <w:p w14:paraId="7F8B6E78" w14:textId="77777777" w:rsidR="004466E4" w:rsidRDefault="004466E4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319EDFA" w14:textId="77777777" w:rsidR="00B62A8F" w:rsidRDefault="00584D6C" w:rsidP="00B62A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 w:rsidR="00B62A8F">
        <w:rPr>
          <w:rFonts w:ascii="Times New Roman" w:hAnsi="Times New Roman" w:cs="Times New Roman"/>
          <w:sz w:val="26"/>
          <w:szCs w:val="26"/>
        </w:rPr>
        <w:br w:type="page"/>
      </w:r>
    </w:p>
    <w:p w14:paraId="34CB5761" w14:textId="77777777" w:rsidR="00A605A3" w:rsidRPr="00B62A8F" w:rsidRDefault="00A605A3" w:rsidP="00B62A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При закреплении самостоятельно предложенной темы</w:t>
      </w:r>
    </w:p>
    <w:p w14:paraId="77E3E99E" w14:textId="77777777" w:rsidR="00A605A3" w:rsidRPr="00E74E38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14:paraId="7D865A3D" w14:textId="77777777" w:rsidR="00A605A3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F4670D" w14:textId="77777777" w:rsidR="00A605A3" w:rsidRDefault="00A605A3" w:rsidP="00E60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C6E9BC" w14:textId="23F9EC65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Проректору по научной работе</w:t>
      </w:r>
    </w:p>
    <w:p w14:paraId="56F08E95" w14:textId="77777777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Грудининой</w:t>
      </w:r>
      <w:proofErr w:type="spellEnd"/>
    </w:p>
    <w:p w14:paraId="2CB96B2A" w14:textId="1C03C02F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Pr="00B178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14:paraId="6050F615" w14:textId="77777777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14:paraId="1CFD7CF1" w14:textId="17BFE7C0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подготовки </w:t>
      </w:r>
    </w:p>
    <w:p w14:paraId="43AEDFF3" w14:textId="18C35985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48.03.01 «Теология» (бакалавриат), </w:t>
      </w:r>
    </w:p>
    <w:p w14:paraId="26D2422C" w14:textId="77777777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«Православная теология»</w:t>
      </w:r>
    </w:p>
    <w:p w14:paraId="6B41641A" w14:textId="77777777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46AA3CA5" w14:textId="77777777" w:rsidR="00E60293" w:rsidRDefault="00E60293" w:rsidP="00E60293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 отчество фамилия в род. п-же)</w:t>
      </w:r>
    </w:p>
    <w:p w14:paraId="4D479D73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4F703432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1E8F3FD4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78905D70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555D7F15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7EE129F5" w14:textId="0FCB4484" w:rsidR="00A605A3" w:rsidRDefault="00E60293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14:paraId="1F139A56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14924F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3DBBF7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60AF5A" w14:textId="0DF47DCD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закрепить за мной тему выпускной квалификационной работы</w:t>
      </w:r>
      <w:r w:rsidR="00AE50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</w:t>
      </w:r>
      <w:r w:rsidR="00E6029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60293" w:rsidRPr="00E60293">
        <w:rPr>
          <w:rFonts w:ascii="Times New Roman" w:hAnsi="Times New Roman" w:cs="Times New Roman"/>
          <w:iCs/>
          <w:sz w:val="26"/>
          <w:szCs w:val="26"/>
        </w:rPr>
        <w:t>на кафедре</w:t>
      </w:r>
      <w:r w:rsidR="00E60293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наименование кафедры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5D33C126" w14:textId="6CDE3413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предложена мной и согласованна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 руководителя работы</w:t>
      </w:r>
      <w:r w:rsidR="00E6029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60293" w:rsidRPr="00E60293">
        <w:rPr>
          <w:rFonts w:ascii="Times New Roman" w:hAnsi="Times New Roman" w:cs="Times New Roman"/>
          <w:iCs/>
          <w:sz w:val="26"/>
          <w:szCs w:val="26"/>
        </w:rPr>
        <w:t>и заведующим кафедрой</w:t>
      </w:r>
      <w:r w:rsidR="00E60293">
        <w:rPr>
          <w:rFonts w:ascii="Times New Roman" w:hAnsi="Times New Roman" w:cs="Times New Roman"/>
          <w:i/>
          <w:sz w:val="26"/>
          <w:szCs w:val="26"/>
          <w:u w:val="single"/>
        </w:rPr>
        <w:t xml:space="preserve"> ФИО заведующего кафедрой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585A426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12F71B60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CE1F5FC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73A6A2A7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5ABAE644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F209372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FC566F7" w14:textId="7F27F996" w:rsidR="00A605A3" w:rsidRPr="00584D6C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4D6C">
        <w:rPr>
          <w:rFonts w:ascii="Times New Roman" w:hAnsi="Times New Roman" w:cs="Times New Roman"/>
          <w:sz w:val="26"/>
          <w:szCs w:val="26"/>
          <w:u w:val="single"/>
        </w:rPr>
        <w:t>дата ЧЧ.ММ.ГГ</w:t>
      </w:r>
      <w:r w:rsidR="00E60293">
        <w:rPr>
          <w:rFonts w:ascii="Times New Roman" w:hAnsi="Times New Roman" w:cs="Times New Roman"/>
          <w:sz w:val="26"/>
          <w:szCs w:val="26"/>
          <w:u w:val="single"/>
        </w:rPr>
        <w:t>ГГ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14:paraId="430BD072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7488087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3779015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4CDF7C0D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4A6D378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F0B66C6" w14:textId="30420810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ОДОБРНО                                                                                      СОГЛАСОВАНО</w:t>
      </w:r>
    </w:p>
    <w:p w14:paraId="7372C55E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0AA8B4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кафедрой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название)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Научный руководитель</w:t>
      </w:r>
    </w:p>
    <w:p w14:paraId="54F6B71D" w14:textId="77777777" w:rsidR="004466E4" w:rsidRDefault="00A605A3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Ф.И.О.</w:t>
      </w:r>
      <w:r w:rsidR="004466E4" w:rsidRPr="004466E4">
        <w:rPr>
          <w:rFonts w:ascii="Times New Roman" w:hAnsi="Times New Roman" w:cs="Times New Roman"/>
          <w:sz w:val="26"/>
          <w:szCs w:val="26"/>
        </w:rPr>
        <w:t xml:space="preserve">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сан, Ф.И.О.</w:t>
      </w:r>
    </w:p>
    <w:p w14:paraId="17DBB671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F2DDE6" w14:textId="77777777" w:rsidR="004466E4" w:rsidRDefault="00A605A3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 w:rsidR="004466E4" w:rsidRPr="004466E4">
        <w:rPr>
          <w:rFonts w:ascii="Times New Roman" w:hAnsi="Times New Roman" w:cs="Times New Roman"/>
          <w:sz w:val="26"/>
          <w:szCs w:val="26"/>
        </w:rPr>
        <w:t xml:space="preserve">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дата, подпись</w:t>
      </w:r>
    </w:p>
    <w:p w14:paraId="1A379A06" w14:textId="77777777" w:rsidR="009420DD" w:rsidRDefault="009420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21C8702" w14:textId="77777777" w:rsidR="00661E32" w:rsidRDefault="00661E32" w:rsidP="009420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14:paraId="7B7445B8" w14:textId="77777777" w:rsidR="00201F1F" w:rsidRPr="00F55295" w:rsidRDefault="00201F1F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E1A1D9" w14:textId="77777777" w:rsidR="007F332C" w:rsidRDefault="007F332C" w:rsidP="00E117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0AD53B" w14:textId="20FDD09A" w:rsidR="004F12CD" w:rsidRPr="00F04BE8" w:rsidRDefault="00E06844" w:rsidP="00E0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ПЛАН НАУЧНО-ИССЛЕДОВАТЕЛЬСКОЙ РАБОТЫ </w:t>
      </w:r>
      <w:r w:rsidR="00F04BE8" w:rsidRPr="00F04BE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(ОБРАЗЕЦ)</w:t>
      </w:r>
    </w:p>
    <w:p w14:paraId="14A2F248" w14:textId="77777777" w:rsidR="004F12CD" w:rsidRPr="00F04BE8" w:rsidRDefault="004F12CD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14:paraId="4A357053" w14:textId="77777777" w:rsidR="00E42E26" w:rsidRPr="00F04BE8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F04BE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Титульный лист</w:t>
      </w:r>
    </w:p>
    <w:p w14:paraId="7F22F485" w14:textId="77777777" w:rsidR="004F12CD" w:rsidRDefault="004F12CD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FFEC101" w14:textId="77777777" w:rsidR="00CA10C6" w:rsidRDefault="00CA10C6" w:rsidP="00CA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Религиозная организация – духовной образовательной организации</w:t>
      </w:r>
    </w:p>
    <w:p w14:paraId="1B3F382E" w14:textId="77777777" w:rsidR="00CA10C6" w:rsidRDefault="00CA10C6" w:rsidP="00CA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 «Тамбовской духовной семинарии Тамбовской Епархии Русской Православной Церкви»</w:t>
      </w:r>
    </w:p>
    <w:p w14:paraId="635AF714" w14:textId="77777777" w:rsidR="00CA10C6" w:rsidRDefault="00CA10C6" w:rsidP="00CA10C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33C5A736" w14:textId="77777777" w:rsidR="00CA10C6" w:rsidRDefault="00CA10C6" w:rsidP="00CA10C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062"/>
        <w:gridCol w:w="3827"/>
      </w:tblGrid>
      <w:tr w:rsidR="00CA10C6" w14:paraId="392F97DA" w14:textId="77777777" w:rsidTr="00CA10C6">
        <w:trPr>
          <w:trHeight w:val="1507"/>
        </w:trPr>
        <w:tc>
          <w:tcPr>
            <w:tcW w:w="6062" w:type="dxa"/>
          </w:tcPr>
          <w:p w14:paraId="40ACA081" w14:textId="77777777" w:rsidR="00CA10C6" w:rsidRDefault="00CA10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4031BD5" w14:textId="1668DA1E" w:rsidR="00CA10C6" w:rsidRDefault="00CA1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Проректор по научной работе  </w:t>
            </w:r>
          </w:p>
          <w:p w14:paraId="164F9CD6" w14:textId="77777777" w:rsidR="00CA10C6" w:rsidRDefault="00CA1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408B26" w14:textId="77777777" w:rsidR="00CA10C6" w:rsidRDefault="00CA1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______________Е.В. Грудинина</w:t>
            </w:r>
          </w:p>
          <w:p w14:paraId="5226D645" w14:textId="77777777" w:rsidR="00CA10C6" w:rsidRDefault="00CA1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20__ г.</w:t>
            </w:r>
          </w:p>
          <w:p w14:paraId="36F6E803" w14:textId="77777777" w:rsidR="00CA10C6" w:rsidRDefault="00CA1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E15B16" w14:textId="77777777" w:rsidR="00CA10C6" w:rsidRDefault="00CA10C6" w:rsidP="00CA10C6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ИНДИВИДУАЛЬНЫЙ ПЛАН НАУЧНО-ИССЛЕДОВАТЕЛЬСКОЙ РАБОТЫ СТУДЕНТА МАГИСТРАТУРЫ</w:t>
      </w:r>
    </w:p>
    <w:p w14:paraId="6D705379" w14:textId="77777777" w:rsidR="00CA10C6" w:rsidRDefault="00CA10C6" w:rsidP="00CA10C6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14:paraId="093F4C29" w14:textId="1C45BD79" w:rsidR="00CA10C6" w:rsidRDefault="00CA10C6" w:rsidP="00CA10C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5C597678" w14:textId="4C42ED4B" w:rsidR="00CA10C6" w:rsidRPr="00CA10C6" w:rsidRDefault="00CA10C6" w:rsidP="00CA10C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CA10C6">
        <w:rPr>
          <w:rFonts w:ascii="Times New Roman" w:hAnsi="Times New Roman"/>
          <w:bCs/>
          <w:i/>
          <w:iCs/>
          <w:sz w:val="28"/>
          <w:szCs w:val="28"/>
        </w:rPr>
        <w:t>ФИО, сан (при наличии)</w:t>
      </w:r>
    </w:p>
    <w:p w14:paraId="6F22AE8F" w14:textId="77777777" w:rsidR="00CA10C6" w:rsidRDefault="00CA10C6" w:rsidP="00CA10C6">
      <w:pPr>
        <w:tabs>
          <w:tab w:val="left" w:pos="9356"/>
        </w:tabs>
        <w:spacing w:after="0" w:line="48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208FA368" w14:textId="77777777" w:rsidR="00CA10C6" w:rsidRDefault="00CA10C6" w:rsidP="00CA10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Направление подготовки  </w:t>
      </w:r>
      <w:r>
        <w:rPr>
          <w:rFonts w:ascii="Times New Roman" w:hAnsi="Times New Roman"/>
          <w:sz w:val="24"/>
          <w:szCs w:val="24"/>
        </w:rPr>
        <w:t xml:space="preserve"> 48.04.01 Теология (профиль «Русская духовная словесность»).</w:t>
      </w:r>
      <w:r>
        <w:rPr>
          <w:rFonts w:ascii="Times New Roman" w:hAnsi="Times New Roman"/>
          <w:sz w:val="26"/>
          <w:szCs w:val="26"/>
        </w:rPr>
        <w:tab/>
      </w:r>
    </w:p>
    <w:p w14:paraId="417C7F35" w14:textId="77777777" w:rsidR="00CA10C6" w:rsidRDefault="00CA10C6" w:rsidP="00CA10C6">
      <w:pPr>
        <w:tabs>
          <w:tab w:val="left" w:pos="9356"/>
        </w:tabs>
        <w:spacing w:after="0" w:line="48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Форма обучения </w:t>
      </w:r>
      <w:r>
        <w:rPr>
          <w:rFonts w:ascii="Times New Roman" w:hAnsi="Times New Roman"/>
          <w:sz w:val="26"/>
          <w:szCs w:val="26"/>
          <w:u w:val="single"/>
        </w:rPr>
        <w:t>очная</w:t>
      </w:r>
    </w:p>
    <w:p w14:paraId="6028F775" w14:textId="77777777" w:rsidR="00CA10C6" w:rsidRDefault="00CA10C6" w:rsidP="00CA10C6">
      <w:pPr>
        <w:pStyle w:val="Normal1"/>
        <w:ind w:firstLine="0"/>
        <w:rPr>
          <w:sz w:val="26"/>
          <w:szCs w:val="26"/>
        </w:rPr>
      </w:pPr>
      <w:r>
        <w:rPr>
          <w:sz w:val="26"/>
          <w:szCs w:val="26"/>
        </w:rPr>
        <w:t>Руководитель магистерской программы________________________________</w:t>
      </w:r>
    </w:p>
    <w:p w14:paraId="1EAA303A" w14:textId="77777777" w:rsidR="00CA10C6" w:rsidRDefault="00CA10C6" w:rsidP="00CA10C6">
      <w:pPr>
        <w:pStyle w:val="Normal1"/>
        <w:ind w:firstLine="0"/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proofErr w:type="gramStart"/>
      <w:r>
        <w:rPr>
          <w:sz w:val="26"/>
          <w:szCs w:val="26"/>
        </w:rPr>
        <w:t>ФИО ,</w:t>
      </w:r>
      <w:proofErr w:type="gramEnd"/>
      <w:r>
        <w:rPr>
          <w:sz w:val="26"/>
          <w:szCs w:val="26"/>
        </w:rPr>
        <w:t xml:space="preserve"> сан</w:t>
      </w:r>
    </w:p>
    <w:p w14:paraId="0208EA0E" w14:textId="77777777" w:rsidR="00CA10C6" w:rsidRDefault="00CA10C6" w:rsidP="00CA10C6">
      <w:pPr>
        <w:pStyle w:val="Normal1"/>
        <w:ind w:firstLine="0"/>
        <w:rPr>
          <w:sz w:val="26"/>
          <w:szCs w:val="26"/>
        </w:rPr>
      </w:pPr>
      <w:r>
        <w:rPr>
          <w:sz w:val="26"/>
          <w:szCs w:val="26"/>
        </w:rPr>
        <w:t>Научный руководитель _____________________________________</w:t>
      </w:r>
    </w:p>
    <w:p w14:paraId="2B07CB6B" w14:textId="77777777" w:rsidR="00CA10C6" w:rsidRDefault="00CA10C6" w:rsidP="00CA10C6">
      <w:pPr>
        <w:pStyle w:val="Normal1"/>
        <w:ind w:firstLine="0"/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ФИО, сан</w:t>
      </w:r>
    </w:p>
    <w:p w14:paraId="6513816B" w14:textId="77777777" w:rsidR="00CA10C6" w:rsidRDefault="00CA10C6" w:rsidP="00CA10C6">
      <w:pPr>
        <w:tabs>
          <w:tab w:val="left" w:pos="5715"/>
          <w:tab w:val="left" w:pos="9356"/>
        </w:tabs>
        <w:spacing w:after="0" w:line="48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Период обучения в магистратуре </w:t>
      </w:r>
      <w:r>
        <w:rPr>
          <w:rFonts w:ascii="Times New Roman" w:hAnsi="Times New Roman"/>
          <w:sz w:val="26"/>
          <w:szCs w:val="26"/>
          <w:u w:val="single"/>
        </w:rPr>
        <w:t xml:space="preserve">с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«  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 »                20      г.  по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«  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  »                20     г.</w:t>
      </w:r>
    </w:p>
    <w:p w14:paraId="3858C388" w14:textId="77777777" w:rsidR="00CA10C6" w:rsidRDefault="00CA10C6" w:rsidP="00CA10C6">
      <w:pPr>
        <w:tabs>
          <w:tab w:val="left" w:pos="9356"/>
        </w:tabs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 магистерской </w:t>
      </w:r>
      <w:proofErr w:type="gramStart"/>
      <w:r>
        <w:rPr>
          <w:rFonts w:ascii="Times New Roman" w:hAnsi="Times New Roman"/>
          <w:sz w:val="26"/>
          <w:szCs w:val="26"/>
        </w:rPr>
        <w:t>диссертации:_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</w:t>
      </w:r>
    </w:p>
    <w:p w14:paraId="40521432" w14:textId="77777777" w:rsidR="00CA10C6" w:rsidRDefault="00CA10C6" w:rsidP="00CA10C6">
      <w:pPr>
        <w:tabs>
          <w:tab w:val="left" w:pos="9356"/>
        </w:tabs>
        <w:spacing w:after="0" w:line="48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14:paraId="27DD8933" w14:textId="77777777" w:rsidR="00CA10C6" w:rsidRDefault="00CA10C6" w:rsidP="00CA10C6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Специальность (направление подготовки), на которой обучался студент до поступления в магистратуру: ______________________________________________ </w:t>
      </w:r>
    </w:p>
    <w:p w14:paraId="78E5247E" w14:textId="77777777" w:rsidR="00CA10C6" w:rsidRDefault="00CA10C6" w:rsidP="00CA10C6">
      <w:pPr>
        <w:spacing w:after="0" w:line="480" w:lineRule="auto"/>
        <w:ind w:left="3540" w:firstLine="708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14:paraId="09B5F41B" w14:textId="77777777" w:rsidR="00CA10C6" w:rsidRDefault="00CA10C6" w:rsidP="00CA10C6">
      <w:pPr>
        <w:pStyle w:val="1"/>
        <w:spacing w:before="0" w:after="0" w:line="360" w:lineRule="auto"/>
        <w:jc w:val="center"/>
        <w:rPr>
          <w:rFonts w:ascii="TimesNewRomanPS-BoldMT" w:hAnsi="TimesNewRomanPS-BoldMT" w:cs="TimesNewRomanPS-BoldMT"/>
          <w:bCs w:val="0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lastRenderedPageBreak/>
        <w:t xml:space="preserve">СОДЕРЖАНИЕ НАУЧНО-ИССЛЕДОВАТЕЛЬСКОЙ РАБОТЫ </w:t>
      </w:r>
    </w:p>
    <w:p w14:paraId="24626CE1" w14:textId="77777777" w:rsidR="00CA10C6" w:rsidRDefault="00CA10C6" w:rsidP="00CA10C6">
      <w:pPr>
        <w:pStyle w:val="1"/>
        <w:spacing w:before="0" w:after="0" w:line="360" w:lineRule="auto"/>
        <w:jc w:val="center"/>
        <w:rPr>
          <w:rFonts w:ascii="TimesNewRomanPS-BoldMT" w:hAnsi="TimesNewRomanPS-BoldMT" w:cs="TimesNewRomanPS-BoldMT"/>
          <w:bCs w:val="0"/>
          <w:sz w:val="24"/>
          <w:szCs w:val="24"/>
        </w:rPr>
      </w:pPr>
      <w:r>
        <w:rPr>
          <w:rFonts w:ascii="TimesNewRomanPS-BoldMT" w:hAnsi="TimesNewRomanPS-BoldMT" w:cs="TimesNewRomanPS-BoldMT"/>
          <w:bCs w:val="0"/>
          <w:sz w:val="24"/>
          <w:szCs w:val="24"/>
        </w:rPr>
        <w:t>В 1 СЕМЕСТРЕ ПЕРВОГО ГОДА ОБУЧЕНИЯ</w:t>
      </w:r>
    </w:p>
    <w:p w14:paraId="6EF7A8A3" w14:textId="77777777" w:rsidR="00CA10C6" w:rsidRDefault="00CA10C6" w:rsidP="00CA10C6">
      <w:pPr>
        <w:rPr>
          <w:rFonts w:ascii="Calibri" w:hAnsi="Calibri" w:cs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649"/>
        <w:gridCol w:w="1620"/>
        <w:gridCol w:w="2700"/>
      </w:tblGrid>
      <w:tr w:rsidR="00CA10C6" w14:paraId="78B36E58" w14:textId="77777777" w:rsidTr="00CA10C6">
        <w:trPr>
          <w:trHeight w:val="9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5832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4E0E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4B66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5980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CA10C6" w14:paraId="1F529541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2713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B62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возможных направлений научно-исследовательской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D7FB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86C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C6" w14:paraId="5F12AAAA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95FC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C74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собственного направления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BE3F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898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C6" w14:paraId="570EF6C6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7BA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00F4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темы магистерской диссертации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908C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0BB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темы</w:t>
            </w:r>
          </w:p>
        </w:tc>
      </w:tr>
      <w:tr w:rsidR="00CA10C6" w14:paraId="13ACC397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F8E5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69C5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диссертационного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8B7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EFA2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CA10C6" w14:paraId="1A49C1F0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31FF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020B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плана-графика работы над магистерской диссертацией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23E2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5E4F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CA10C6" w14:paraId="03370B7F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C15F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214B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методологического аппарата исследования (предварительный вариант)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148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A0E4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актуальности темы, объекта, предмета,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</w:tr>
      <w:tr w:rsidR="00CA10C6" w14:paraId="65C9A72E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B13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9AE1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поиск, изучение теоретических источников по теме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5DD0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D79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список</w:t>
            </w:r>
          </w:p>
        </w:tc>
      </w:tr>
      <w:tr w:rsidR="00CA10C6" w14:paraId="18FF334E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874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448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состояния практики в аспекте проблемы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BC2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D3DB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записка</w:t>
            </w:r>
          </w:p>
        </w:tc>
      </w:tr>
      <w:tr w:rsidR="00CA10C6" w14:paraId="0BCBAF44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FA66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E456" w14:textId="77777777" w:rsidR="00CA10C6" w:rsidRDefault="00CA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и разработка плана курсовой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8372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7BD7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курсовой работы</w:t>
            </w:r>
          </w:p>
        </w:tc>
      </w:tr>
      <w:tr w:rsidR="00CA10C6" w14:paraId="42E59F20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741C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16B0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научной деятельностью кафедры, трудами ведущих преподавателей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07A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72F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C6" w14:paraId="05B516A6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5B6C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568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научной периодической литературой по проблематике магистерской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7455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AA5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29575" w14:textId="77777777" w:rsidR="00CA10C6" w:rsidRDefault="00CA10C6" w:rsidP="00CA1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9C50FE" w14:textId="7EA48223" w:rsidR="00CA10C6" w:rsidRDefault="00CA10C6" w:rsidP="00CA10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г.</w:t>
      </w:r>
    </w:p>
    <w:p w14:paraId="61DBEF8C" w14:textId="7025EFD8" w:rsidR="00CA10C6" w:rsidRDefault="00CA10C6" w:rsidP="00CA1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589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____________________ «____» ______________ г.</w:t>
      </w:r>
    </w:p>
    <w:p w14:paraId="4D81AE71" w14:textId="7A6F241B" w:rsidR="00CA10C6" w:rsidRDefault="00CA10C6" w:rsidP="00CA1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магистерской 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858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58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 «____» ______________ г.</w:t>
      </w:r>
    </w:p>
    <w:p w14:paraId="030E0410" w14:textId="77777777" w:rsidR="00CA10C6" w:rsidRDefault="00CA10C6" w:rsidP="00CA10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14:paraId="4BBE9993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НАУЧНО-ИССЛЕДОВАТЕЛЬСКОЙ РАБОТЕ </w:t>
      </w:r>
    </w:p>
    <w:p w14:paraId="6A168C58" w14:textId="77777777" w:rsidR="00CA10C6" w:rsidRDefault="00CA10C6" w:rsidP="00CA10C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ЗА 1 СЕМЕСТР ПЕРВОГО ГОДА ОБУЧЕНИЯ</w:t>
      </w:r>
    </w:p>
    <w:p w14:paraId="7E130B0B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BA799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14:paraId="5D796322" w14:textId="77CFED41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D054B" w14:textId="7ECDE041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0BDF9" w14:textId="3B211161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4EE58" w14:textId="77777777" w:rsidR="00CA10C6" w:rsidRDefault="00CA10C6" w:rsidP="00CA1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D88D99" w14:textId="77777777" w:rsidR="00CA10C6" w:rsidRDefault="00CA10C6" w:rsidP="00CA10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BCE214" w14:textId="09E52D1B" w:rsidR="00CA10C6" w:rsidRDefault="00CA10C6" w:rsidP="00CA10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35C5376" wp14:editId="71093939">
                <wp:simplePos x="0" y="0"/>
                <wp:positionH relativeFrom="column">
                  <wp:posOffset>2672715</wp:posOffset>
                </wp:positionH>
                <wp:positionV relativeFrom="paragraph">
                  <wp:posOffset>6985</wp:posOffset>
                </wp:positionV>
                <wp:extent cx="1343025" cy="0"/>
                <wp:effectExtent l="5715" t="6985" r="1333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A8BB5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55pt" to="31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(ФИО, сан, дата и подпись) </w:t>
      </w:r>
    </w:p>
    <w:p w14:paraId="6739D548" w14:textId="77777777" w:rsidR="00CA10C6" w:rsidRDefault="00CA10C6" w:rsidP="00CA10C6">
      <w:pPr>
        <w:pStyle w:val="ab"/>
        <w:rPr>
          <w:rFonts w:ascii="Times New Roman" w:hAnsi="Times New Roman"/>
          <w:sz w:val="24"/>
          <w:szCs w:val="24"/>
        </w:rPr>
      </w:pPr>
    </w:p>
    <w:p w14:paraId="30B817F4" w14:textId="77777777" w:rsidR="00CA10C6" w:rsidRDefault="00CA10C6" w:rsidP="00CA10C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</w:p>
    <w:p w14:paraId="217BBB97" w14:textId="77777777" w:rsidR="00CA10C6" w:rsidRDefault="00CA10C6" w:rsidP="00CA10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(ученая степень, звание)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E7D43E" w14:textId="38001FC7" w:rsidR="00CA10C6" w:rsidRDefault="00CA10C6" w:rsidP="00CA10C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7FA8227" wp14:editId="22B7BFE3">
                <wp:simplePos x="0" y="0"/>
                <wp:positionH relativeFrom="column">
                  <wp:posOffset>2672715</wp:posOffset>
                </wp:positionH>
                <wp:positionV relativeFrom="paragraph">
                  <wp:posOffset>6985</wp:posOffset>
                </wp:positionV>
                <wp:extent cx="1343025" cy="0"/>
                <wp:effectExtent l="5715" t="698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B7429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55pt" to="31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(ФИО, сан, дата и подпись)</w:t>
      </w:r>
    </w:p>
    <w:p w14:paraId="4CC5F868" w14:textId="77777777" w:rsidR="00CA10C6" w:rsidRDefault="00CA10C6" w:rsidP="00CA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D79C39" w14:textId="77777777" w:rsidR="00CA10C6" w:rsidRDefault="00CA10C6" w:rsidP="00CA10C6">
      <w:pPr>
        <w:pStyle w:val="1"/>
        <w:spacing w:before="0" w:after="0" w:line="360" w:lineRule="auto"/>
        <w:jc w:val="center"/>
        <w:rPr>
          <w:rFonts w:ascii="TimesNewRomanPS-BoldMT" w:hAnsi="TimesNewRomanPS-BoldMT" w:cs="TimesNewRomanPS-BoldMT"/>
          <w:bCs w:val="0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lastRenderedPageBreak/>
        <w:t xml:space="preserve">СОДЕРЖАНИЕ НАУЧНО-ИССЛЕДОВАТЕЛЬСКОЙ РАБОТЫ </w:t>
      </w:r>
    </w:p>
    <w:p w14:paraId="27912CDF" w14:textId="77777777" w:rsidR="00CA10C6" w:rsidRDefault="00CA10C6" w:rsidP="00CA10C6">
      <w:pPr>
        <w:pStyle w:val="1"/>
        <w:spacing w:before="0" w:after="0" w:line="360" w:lineRule="auto"/>
        <w:jc w:val="center"/>
        <w:rPr>
          <w:rFonts w:ascii="TimesNewRomanPS-BoldMT" w:hAnsi="TimesNewRomanPS-BoldMT" w:cs="TimesNewRomanPS-BoldMT"/>
          <w:bCs w:val="0"/>
          <w:sz w:val="24"/>
          <w:szCs w:val="24"/>
        </w:rPr>
      </w:pPr>
      <w:r>
        <w:rPr>
          <w:rFonts w:ascii="TimesNewRomanPS-BoldMT" w:hAnsi="TimesNewRomanPS-BoldMT" w:cs="TimesNewRomanPS-BoldMT"/>
          <w:bCs w:val="0"/>
          <w:sz w:val="24"/>
          <w:szCs w:val="24"/>
        </w:rPr>
        <w:t>В 2 СЕМЕСТРЕ ПЕРВОГО ГОДА ОБУЧЕНИЯ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649"/>
        <w:gridCol w:w="1620"/>
        <w:gridCol w:w="2700"/>
      </w:tblGrid>
      <w:tr w:rsidR="00CA10C6" w14:paraId="38F5E140" w14:textId="77777777" w:rsidTr="00CA10C6">
        <w:trPr>
          <w:trHeight w:val="7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2BA6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4177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5AFC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267B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CA10C6" w14:paraId="339AF1DE" w14:textId="77777777" w:rsidTr="00CA10C6">
        <w:trPr>
          <w:trHeight w:val="14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374C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E1B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научной и справочной литературой, периодикой, диссертациями и авторефератами по проблематике магистерской программы и своего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74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141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письменном виде</w:t>
            </w:r>
          </w:p>
        </w:tc>
      </w:tr>
      <w:tr w:rsidR="00CA10C6" w14:paraId="3DDF6CA6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90A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9A62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Составление аналитического обзора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ведущими специалистами в области проводимого исследования, оценку их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применимости в рамках диссертационного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62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1473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обзор</w:t>
            </w:r>
          </w:p>
        </w:tc>
      </w:tr>
      <w:tr w:rsidR="00CA10C6" w14:paraId="07CC5685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F33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029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1 варианта теоретической части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F31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BA6A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теоретической части </w:t>
            </w:r>
          </w:p>
        </w:tc>
      </w:tr>
      <w:tr w:rsidR="00CA10C6" w14:paraId="4C153612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CFE8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DBD5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диагностических методик для практической части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171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C7A7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CA10C6" w14:paraId="4D9A6E09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9A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286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состояния практики в аспекте проблемы исследования (продолжение)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1BB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C0EF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записка</w:t>
            </w:r>
          </w:p>
        </w:tc>
      </w:tr>
      <w:tr w:rsidR="00CA10C6" w14:paraId="7F2B4F2C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279C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6B6F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публикация научных статей по теме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A0B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A517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статей</w:t>
            </w:r>
          </w:p>
        </w:tc>
      </w:tr>
      <w:tr w:rsidR="00CA10C6" w14:paraId="09C7AE53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9CC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C90B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научных конференциях Тамбовского государственного университета и других вузов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DFB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1EDB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 выступлений, презентации</w:t>
            </w:r>
          </w:p>
        </w:tc>
      </w:tr>
      <w:tr w:rsidR="00CA10C6" w14:paraId="5D695A52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55C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ADC2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курсовой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0DD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C967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курсовой работы</w:t>
            </w:r>
          </w:p>
        </w:tc>
      </w:tr>
      <w:tr w:rsidR="00CA10C6" w14:paraId="2880D3EA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6D4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5117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научно-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педагогической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38A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3311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CA10C6" w14:paraId="463C77B4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8F72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07A4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 работе кафедры (помощь в подготовке к изданию сборников научных трудов, методических материалов, в подготовке и проведении научных конференций, семинаров, круглых столов, участие в обсуждении продуктов научной деятельности кафедры – монографий, учебных пособий, диссертаций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08E8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62A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C6" w14:paraId="35E4CE4B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0431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906F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научной периодической литературой по проблематике магистерской программы (продолжение)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DAD9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FA9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CADA0E" w14:textId="77777777" w:rsidR="00CA10C6" w:rsidRDefault="00CA10C6" w:rsidP="00CA1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1C1783" w14:textId="6BF41460" w:rsidR="00CA10C6" w:rsidRDefault="00CA10C6" w:rsidP="00CA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____________________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г.</w:t>
      </w:r>
    </w:p>
    <w:p w14:paraId="3ABEE0EB" w14:textId="7800452D" w:rsidR="00CA10C6" w:rsidRDefault="00CA10C6" w:rsidP="00CA10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____________________ «____» ______________ г.</w:t>
      </w:r>
    </w:p>
    <w:p w14:paraId="47C7799A" w14:textId="40B73856" w:rsidR="00CA10C6" w:rsidRDefault="00CA10C6" w:rsidP="00CA10C6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магистерской 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   _________________«____» ______________ г.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14:paraId="4A90E7CE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НАУЧНО-ИССЛЕДОВАТЕЛЬСКОЙ РАБОТЫ </w:t>
      </w:r>
    </w:p>
    <w:p w14:paraId="3419A207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 СЕМЕСТР ПЕРВОГО ГОДА ОБУЧЕНИЯ</w:t>
      </w:r>
    </w:p>
    <w:p w14:paraId="5669B85D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14:paraId="30D2AF1D" w14:textId="0B8CDF7A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4B185" w14:textId="64E04A3C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B07D1" w14:textId="0DBE9ED7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17C839" w14:textId="77777777" w:rsidR="00CA10C6" w:rsidRDefault="00CA10C6" w:rsidP="00CA1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6910BD" w14:textId="77777777" w:rsidR="00CA10C6" w:rsidRDefault="00CA10C6" w:rsidP="00CA10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B4214B" w14:textId="1ABFD3D8" w:rsidR="00CA10C6" w:rsidRDefault="00CA10C6" w:rsidP="00CA10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05FD30F" wp14:editId="0DDAB78A">
                <wp:simplePos x="0" y="0"/>
                <wp:positionH relativeFrom="column">
                  <wp:posOffset>2672715</wp:posOffset>
                </wp:positionH>
                <wp:positionV relativeFrom="paragraph">
                  <wp:posOffset>6985</wp:posOffset>
                </wp:positionV>
                <wp:extent cx="1343025" cy="0"/>
                <wp:effectExtent l="5715" t="6985" r="1333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965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55pt" to="31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(ФИО, сан, дата и подпись) </w:t>
      </w:r>
    </w:p>
    <w:p w14:paraId="166DECAD" w14:textId="77777777" w:rsidR="00CA10C6" w:rsidRDefault="00CA10C6" w:rsidP="00CA10C6">
      <w:pPr>
        <w:pStyle w:val="ab"/>
        <w:rPr>
          <w:rFonts w:ascii="Times New Roman" w:hAnsi="Times New Roman"/>
          <w:sz w:val="24"/>
          <w:szCs w:val="24"/>
        </w:rPr>
      </w:pPr>
    </w:p>
    <w:p w14:paraId="121D65B1" w14:textId="77777777" w:rsidR="00CA10C6" w:rsidRDefault="00CA10C6" w:rsidP="00CA10C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</w:p>
    <w:p w14:paraId="0CD2FDA9" w14:textId="77777777" w:rsidR="00CA10C6" w:rsidRDefault="00CA10C6" w:rsidP="00CA10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(ученая степень, звание)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5A0561" w14:textId="608A37BE" w:rsidR="00CA10C6" w:rsidRDefault="00CA10C6" w:rsidP="00CA10C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30A576" wp14:editId="5EAAFBC9">
                <wp:simplePos x="0" y="0"/>
                <wp:positionH relativeFrom="column">
                  <wp:posOffset>2672715</wp:posOffset>
                </wp:positionH>
                <wp:positionV relativeFrom="paragraph">
                  <wp:posOffset>6985</wp:posOffset>
                </wp:positionV>
                <wp:extent cx="1343025" cy="0"/>
                <wp:effectExtent l="5715" t="6985" r="1333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D9F8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55pt" to="31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(ФИО, сан, дата и подпись)</w:t>
      </w:r>
    </w:p>
    <w:p w14:paraId="398D0A91" w14:textId="77777777" w:rsidR="00CA10C6" w:rsidRDefault="00CA10C6" w:rsidP="00CA10C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2DB3C95" w14:textId="77777777" w:rsidR="00CA10C6" w:rsidRDefault="00CA10C6" w:rsidP="00CA10C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FB00D26" w14:textId="77777777" w:rsidR="00CA10C6" w:rsidRDefault="00CA10C6" w:rsidP="00CA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F54FBB" w14:textId="77777777" w:rsidR="00CA10C6" w:rsidRDefault="00CA10C6" w:rsidP="00CA10C6">
      <w:pPr>
        <w:pStyle w:val="1"/>
        <w:spacing w:before="0" w:after="0" w:line="360" w:lineRule="auto"/>
        <w:jc w:val="center"/>
        <w:rPr>
          <w:rFonts w:ascii="TimesNewRomanPS-BoldMT" w:hAnsi="TimesNewRomanPS-BoldMT" w:cs="TimesNewRomanPS-BoldMT"/>
          <w:bCs w:val="0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lastRenderedPageBreak/>
        <w:t xml:space="preserve">СОДЕРЖАНИЕ НАУЧНО-ИССЛЕДОВАТЕЛЬСКОЙ РАБОТЫ </w:t>
      </w:r>
    </w:p>
    <w:p w14:paraId="0100AC7A" w14:textId="77777777" w:rsidR="00CA10C6" w:rsidRDefault="00CA10C6" w:rsidP="00CA10C6">
      <w:pPr>
        <w:pStyle w:val="1"/>
        <w:spacing w:before="0" w:after="0" w:line="360" w:lineRule="auto"/>
        <w:jc w:val="center"/>
        <w:rPr>
          <w:rFonts w:ascii="TimesNewRomanPS-BoldMT" w:hAnsi="TimesNewRomanPS-BoldMT" w:cs="TimesNewRomanPS-BoldMT"/>
          <w:bCs w:val="0"/>
          <w:sz w:val="24"/>
          <w:szCs w:val="24"/>
        </w:rPr>
      </w:pPr>
      <w:r>
        <w:rPr>
          <w:rFonts w:ascii="TimesNewRomanPS-BoldMT" w:hAnsi="TimesNewRomanPS-BoldMT" w:cs="TimesNewRomanPS-BoldMT"/>
          <w:bCs w:val="0"/>
          <w:sz w:val="24"/>
          <w:szCs w:val="24"/>
        </w:rPr>
        <w:t>В 3 СЕМЕСТРЕ ВТОРОГО ГОДА ОБУЧЕНИЯ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649"/>
        <w:gridCol w:w="1620"/>
        <w:gridCol w:w="2700"/>
      </w:tblGrid>
      <w:tr w:rsidR="00CA10C6" w14:paraId="6CBF1022" w14:textId="77777777" w:rsidTr="00CA10C6">
        <w:trPr>
          <w:trHeight w:val="7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B65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9894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1E4C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3877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CA10C6" w14:paraId="5D8DF263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DF8F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70D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исследования по проблеме, сбор теоретического и эмпирического материала и его интерпретация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376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67E0" w14:textId="77777777" w:rsidR="00CA10C6" w:rsidRDefault="00CA1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исследования</w:t>
            </w:r>
          </w:p>
        </w:tc>
      </w:tr>
      <w:tr w:rsidR="00CA10C6" w14:paraId="1030C61E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9D1A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FD1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материалов научного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98C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58B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C6" w14:paraId="1714E32F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209A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7428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результатов подготовки магистерской диссертации на заседании научно-исследовательского семинара и концепции практической части диссертации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15EC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CE15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доклад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результатам подготовки магистерской диссертации</w:t>
            </w:r>
          </w:p>
        </w:tc>
      </w:tr>
      <w:tr w:rsidR="00CA10C6" w14:paraId="665537B7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36C0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31D3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публикации научной статьи по направлению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4FD5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729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статья</w:t>
            </w:r>
          </w:p>
        </w:tc>
      </w:tr>
      <w:tr w:rsidR="00CA10C6" w14:paraId="5DC26405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430A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D57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для выступлений на научно-исследовательском семинаре; подготовка материалов для дискуссий по проблематике научно-исследовательского семинара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E3D1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A6B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CA10C6" w14:paraId="6786F592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F8F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242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 работе кафедры (помощь в подготовке к изданию сборников научных трудов, методических материалов, в подготовке и проведении научных конференций, семинаров, круглых столов, участие в обсуждении продуктов научной деятельности кафедры – монографий, учебных пособий, диссертаций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345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E80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C6" w14:paraId="3782BB7F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D06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14F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научно-исследовательских проектах института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8394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68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5FBCAC" w14:textId="77777777" w:rsidR="00CA10C6" w:rsidRDefault="00CA10C6" w:rsidP="00CA1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D5DB8A" w14:textId="77777777" w:rsidR="00CA10C6" w:rsidRDefault="00CA10C6" w:rsidP="00CA10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41ACB" w14:textId="1BE51D5A" w:rsidR="00CA10C6" w:rsidRDefault="00CA10C6" w:rsidP="00CA10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г.</w:t>
      </w:r>
    </w:p>
    <w:p w14:paraId="0C94B989" w14:textId="3830D2F2" w:rsidR="00CA10C6" w:rsidRDefault="00CA10C6" w:rsidP="00CA1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 «____» ______________ г.</w:t>
      </w:r>
    </w:p>
    <w:p w14:paraId="409E83CD" w14:textId="487B80A9" w:rsidR="00CA10C6" w:rsidRDefault="00CA10C6" w:rsidP="00CA1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магистерской 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____________________«____» ______________ г.</w:t>
      </w:r>
      <w:r>
        <w:rPr>
          <w:rFonts w:ascii="Times New Roman" w:hAnsi="Times New Roman"/>
          <w:sz w:val="24"/>
          <w:szCs w:val="24"/>
        </w:rPr>
        <w:br w:type="page"/>
      </w:r>
    </w:p>
    <w:p w14:paraId="1C3330CF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14:paraId="72E426CD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НАУЧНО-ИССЛЕДОВАТЕЛЬСКОЙ РАБОТЕ</w:t>
      </w:r>
    </w:p>
    <w:p w14:paraId="35B169C1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3 СЕМЕСТР ВТОРОГО ГОДА ОБУЧЕНИЯ</w:t>
      </w:r>
    </w:p>
    <w:p w14:paraId="7232DE83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8F39C8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14:paraId="25A8809B" w14:textId="36661294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A70B5" w14:textId="04E387A5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2A4A6" w14:textId="27D76A2F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3466D" w14:textId="77777777" w:rsidR="00CA10C6" w:rsidRDefault="00CA10C6" w:rsidP="00CA1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1A06F" w14:textId="77777777" w:rsidR="00CA10C6" w:rsidRDefault="00CA10C6" w:rsidP="00CA10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749E30" w14:textId="3BE629AA" w:rsidR="00CA10C6" w:rsidRDefault="00CA10C6" w:rsidP="00CA10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4896DA" wp14:editId="5BC8A81C">
                <wp:simplePos x="0" y="0"/>
                <wp:positionH relativeFrom="column">
                  <wp:posOffset>2672715</wp:posOffset>
                </wp:positionH>
                <wp:positionV relativeFrom="paragraph">
                  <wp:posOffset>6985</wp:posOffset>
                </wp:positionV>
                <wp:extent cx="1343025" cy="0"/>
                <wp:effectExtent l="5715" t="6985" r="1333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7C4C3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55pt" to="31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(ФИО, сан, дата и подпись) </w:t>
      </w:r>
    </w:p>
    <w:p w14:paraId="24E56571" w14:textId="77777777" w:rsidR="00CA10C6" w:rsidRDefault="00CA10C6" w:rsidP="00CA10C6">
      <w:pPr>
        <w:pStyle w:val="ab"/>
        <w:rPr>
          <w:rFonts w:ascii="Times New Roman" w:hAnsi="Times New Roman"/>
          <w:sz w:val="24"/>
          <w:szCs w:val="24"/>
        </w:rPr>
      </w:pPr>
    </w:p>
    <w:p w14:paraId="0F7156E7" w14:textId="77777777" w:rsidR="00CA10C6" w:rsidRDefault="00CA10C6" w:rsidP="00CA10C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</w:p>
    <w:p w14:paraId="0A1F8DE6" w14:textId="77777777" w:rsidR="00CA10C6" w:rsidRDefault="00CA10C6" w:rsidP="00CA10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(ученая степень, звание)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9369F2" w14:textId="0CBA6844" w:rsidR="00CA10C6" w:rsidRDefault="00CA10C6" w:rsidP="00CA10C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D0141F" wp14:editId="5C7196FE">
                <wp:simplePos x="0" y="0"/>
                <wp:positionH relativeFrom="column">
                  <wp:posOffset>2672715</wp:posOffset>
                </wp:positionH>
                <wp:positionV relativeFrom="paragraph">
                  <wp:posOffset>6985</wp:posOffset>
                </wp:positionV>
                <wp:extent cx="1343025" cy="0"/>
                <wp:effectExtent l="5715" t="6985" r="1333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76D34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55pt" to="31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(ФИО, сан, дата и подпись)</w:t>
      </w:r>
    </w:p>
    <w:p w14:paraId="6D546E5C" w14:textId="77777777" w:rsidR="00CA10C6" w:rsidRDefault="00CA10C6" w:rsidP="00CA10C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1AAC97" w14:textId="77777777" w:rsidR="00CA10C6" w:rsidRDefault="00CA10C6" w:rsidP="00CA10C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95C0FB9" w14:textId="77777777" w:rsidR="00CA10C6" w:rsidRDefault="00CA10C6" w:rsidP="00CA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D3F124" w14:textId="77777777" w:rsidR="00CA10C6" w:rsidRDefault="00CA10C6" w:rsidP="00CA10C6">
      <w:pPr>
        <w:pStyle w:val="1"/>
        <w:spacing w:before="0" w:after="0" w:line="360" w:lineRule="auto"/>
        <w:jc w:val="center"/>
        <w:rPr>
          <w:rFonts w:ascii="TimesNewRomanPS-BoldMT" w:hAnsi="TimesNewRomanPS-BoldMT" w:cs="TimesNewRomanPS-BoldMT"/>
          <w:b w:val="0"/>
          <w:bCs w:val="0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lastRenderedPageBreak/>
        <w:t xml:space="preserve">СОДЕРЖАНИЕ НАУЧНО-ИССЛЕДОВАТЕЛЬСКОЙ РАБОТЫ </w:t>
      </w:r>
    </w:p>
    <w:p w14:paraId="1CD6D01E" w14:textId="77777777" w:rsidR="00CA10C6" w:rsidRDefault="00CA10C6" w:rsidP="00CA10C6">
      <w:pPr>
        <w:pStyle w:val="1"/>
        <w:spacing w:before="0" w:after="0" w:line="360" w:lineRule="auto"/>
        <w:jc w:val="center"/>
        <w:rPr>
          <w:rFonts w:ascii="TimesNewRomanPS-BoldMT" w:hAnsi="TimesNewRomanPS-BoldMT" w:cs="TimesNewRomanPS-BoldMT"/>
          <w:bCs w:val="0"/>
          <w:sz w:val="24"/>
          <w:szCs w:val="24"/>
        </w:rPr>
      </w:pPr>
      <w:r>
        <w:rPr>
          <w:rFonts w:ascii="TimesNewRomanPS-BoldMT" w:hAnsi="TimesNewRomanPS-BoldMT" w:cs="TimesNewRomanPS-BoldMT"/>
          <w:bCs w:val="0"/>
          <w:sz w:val="24"/>
          <w:szCs w:val="24"/>
        </w:rPr>
        <w:t>В 4 СЕМЕСТРЕ ВТОРОГО ГОДА ОБУЧЕНИЯ</w:t>
      </w:r>
    </w:p>
    <w:p w14:paraId="77FAC0CC" w14:textId="77777777" w:rsidR="00CA10C6" w:rsidRDefault="00CA10C6" w:rsidP="00CA10C6">
      <w:pPr>
        <w:rPr>
          <w:rFonts w:ascii="Calibri" w:hAnsi="Calibri" w:cs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649"/>
        <w:gridCol w:w="1620"/>
        <w:gridCol w:w="2700"/>
      </w:tblGrid>
      <w:tr w:rsidR="00CA10C6" w14:paraId="27693B0D" w14:textId="77777777" w:rsidTr="00CA10C6">
        <w:trPr>
          <w:trHeight w:val="9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5143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5AA0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5317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5E37" w14:textId="77777777" w:rsidR="00CA10C6" w:rsidRDefault="00CA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CA10C6" w14:paraId="0324BCE2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17C0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D2C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подготовкой текста магистерской диссертации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E934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47F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C6" w14:paraId="0C625447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C0B" w14:textId="77777777" w:rsidR="00CA10C6" w:rsidRDefault="00CA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267A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окончательного варианта теоретической части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E943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B277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1 главы</w:t>
            </w:r>
          </w:p>
        </w:tc>
      </w:tr>
      <w:tr w:rsidR="00CA10C6" w14:paraId="107CE8A9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E17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4D01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публикации научных статей по направлению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FBF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6CC8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статья</w:t>
            </w:r>
          </w:p>
        </w:tc>
      </w:tr>
      <w:tr w:rsidR="00CA10C6" w14:paraId="79A32FE2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511F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DA4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научной конференции по проблеме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C1D5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E24A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 доклада</w:t>
            </w:r>
          </w:p>
        </w:tc>
      </w:tr>
      <w:tr w:rsidR="00CA10C6" w14:paraId="44AAC017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ECB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B70B" w14:textId="77777777" w:rsidR="00CA10C6" w:rsidRDefault="00CA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промежуточных результатов практической части исследования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1D86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99B0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доклад</w:t>
            </w:r>
          </w:p>
        </w:tc>
      </w:tr>
      <w:tr w:rsidR="00CA10C6" w14:paraId="034E4D94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1350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BF8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 работе кафедры (помощь в подготовке к изданию сборников научных трудов, методических материалов, в подготовке и проведении научных конференций, семинаров, круглых столов, участие в обсуждении продуктов научной деятельности кафедры – монографий, учебных пособий, диссертаций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55B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BD7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C6" w14:paraId="598B2073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CB67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27C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предварительного варианта магистерской диссертации научному руководителю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DE49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3EE7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магистерской диссертации</w:t>
            </w:r>
          </w:p>
        </w:tc>
      </w:tr>
      <w:tr w:rsidR="00CA10C6" w14:paraId="0F740A08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B16C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4750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магистерской диссертации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20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C54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C6" w14:paraId="6F77C359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7D97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FBE6" w14:textId="77777777" w:rsidR="00CA10C6" w:rsidRDefault="00CA1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предзащиты магистерской диссертации на выпускающей кафедре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BB6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180E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рецензентов</w:t>
            </w:r>
          </w:p>
        </w:tc>
      </w:tr>
      <w:tr w:rsidR="00CA10C6" w14:paraId="7CFA71E9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2D9C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9250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доклада по магистерской диссертации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C55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777B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по магистерской диссертации</w:t>
            </w:r>
          </w:p>
        </w:tc>
      </w:tr>
      <w:tr w:rsidR="00CA10C6" w14:paraId="0264C4FE" w14:textId="77777777" w:rsidTr="00CA10C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FBBF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8ADA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магистерской диссертации в рамках итоговой государственной 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BD71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F6D" w14:textId="77777777" w:rsidR="00CA10C6" w:rsidRDefault="00CA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E6072F" w14:textId="77777777" w:rsidR="00CA10C6" w:rsidRDefault="00CA10C6" w:rsidP="00CA1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AE77C9" w14:textId="07683A22" w:rsidR="00CA10C6" w:rsidRDefault="00CA10C6" w:rsidP="00CA1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г.</w:t>
      </w:r>
    </w:p>
    <w:p w14:paraId="05361F2F" w14:textId="1FBD308F" w:rsidR="00CA10C6" w:rsidRDefault="00CA10C6" w:rsidP="00CA10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 «____» ______________ г.</w:t>
      </w:r>
    </w:p>
    <w:p w14:paraId="0856F44B" w14:textId="71CDD876" w:rsidR="00CA10C6" w:rsidRDefault="00CA10C6" w:rsidP="00CA10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магистерской 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____________________«____» ______________ г.</w:t>
      </w:r>
    </w:p>
    <w:p w14:paraId="0AE686CA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A79652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CDA6EF" w14:textId="00F622F4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14:paraId="1489F778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НАУЧНО-ИССЛЕДОВАТЕЛЬСКОЙ РАБОТЕ</w:t>
      </w:r>
    </w:p>
    <w:p w14:paraId="0BE76581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4 СЕМЕСТР ВТОРОГО ГОДА ОБУЧЕНИЯ</w:t>
      </w:r>
    </w:p>
    <w:p w14:paraId="472DAE1A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E7CE3AD" w14:textId="77777777" w:rsidR="00CA10C6" w:rsidRDefault="00CA10C6" w:rsidP="00CA10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14:paraId="58374195" w14:textId="7AFC886C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BD3E2" w14:textId="3841C70C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C6E60" w14:textId="213EC406" w:rsidR="00CA10C6" w:rsidRDefault="00CA10C6" w:rsidP="00CA10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33A94" w14:textId="77777777" w:rsidR="00CA10C6" w:rsidRDefault="00CA10C6" w:rsidP="00CA10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EB3A93" w14:textId="77777777" w:rsidR="00CA10C6" w:rsidRDefault="00CA10C6" w:rsidP="00CA10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32E826" w14:textId="2B3A4783" w:rsidR="00CA10C6" w:rsidRDefault="00CA10C6" w:rsidP="00CA10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A0A474" wp14:editId="69B3A127">
                <wp:simplePos x="0" y="0"/>
                <wp:positionH relativeFrom="column">
                  <wp:posOffset>2672715</wp:posOffset>
                </wp:positionH>
                <wp:positionV relativeFrom="paragraph">
                  <wp:posOffset>6985</wp:posOffset>
                </wp:positionV>
                <wp:extent cx="1343025" cy="0"/>
                <wp:effectExtent l="5715" t="6985" r="1333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444B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55pt" to="31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(ФИО, сан, дата и подпись) </w:t>
      </w:r>
    </w:p>
    <w:p w14:paraId="7800F655" w14:textId="77777777" w:rsidR="00CA10C6" w:rsidRDefault="00CA10C6" w:rsidP="00CA10C6">
      <w:pPr>
        <w:pStyle w:val="ab"/>
        <w:rPr>
          <w:rFonts w:ascii="Times New Roman" w:hAnsi="Times New Roman"/>
          <w:sz w:val="24"/>
          <w:szCs w:val="24"/>
        </w:rPr>
      </w:pPr>
    </w:p>
    <w:p w14:paraId="57F716E2" w14:textId="77777777" w:rsidR="00CA10C6" w:rsidRDefault="00CA10C6" w:rsidP="00CA10C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</w:p>
    <w:p w14:paraId="3D35CD9E" w14:textId="77777777" w:rsidR="00CA10C6" w:rsidRDefault="00CA10C6" w:rsidP="00CA10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(ученая степень, звание)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1E075B" w14:textId="24D88BA0" w:rsidR="00CA10C6" w:rsidRDefault="00CA10C6" w:rsidP="00CA10C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D1E303" wp14:editId="27CAA995">
                <wp:simplePos x="0" y="0"/>
                <wp:positionH relativeFrom="column">
                  <wp:posOffset>2672715</wp:posOffset>
                </wp:positionH>
                <wp:positionV relativeFrom="paragraph">
                  <wp:posOffset>6985</wp:posOffset>
                </wp:positionV>
                <wp:extent cx="1343025" cy="0"/>
                <wp:effectExtent l="5715" t="6985" r="1333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F991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55pt" to="31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(ФИО, сан, дата и подпись)</w:t>
      </w:r>
    </w:p>
    <w:p w14:paraId="1F0D098C" w14:textId="77777777" w:rsidR="00CA10C6" w:rsidRDefault="00CA10C6" w:rsidP="00CA1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41161" w14:textId="77777777" w:rsidR="00CA10C6" w:rsidRDefault="00CA10C6" w:rsidP="00CA10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94B5B6" w14:textId="77777777" w:rsidR="00CA10C6" w:rsidRDefault="00CA10C6" w:rsidP="00DB1EFC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14:paraId="6B24CC08" w14:textId="450A84C8" w:rsidR="00DB1EFC" w:rsidRDefault="00DB1EFC" w:rsidP="00DB1EFC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14:paraId="7DB4393A" w14:textId="77777777" w:rsidR="00DB1EFC" w:rsidRDefault="00DB1EFC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6045CB0" w14:textId="1DA88F94" w:rsidR="00A43DE4" w:rsidRPr="00DB1EFC" w:rsidRDefault="00DB1EFC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EFC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НАПИСАНИЯ </w:t>
      </w:r>
      <w:r w:rsidR="00E11778">
        <w:rPr>
          <w:rFonts w:ascii="Times New Roman" w:eastAsia="Times New Roman" w:hAnsi="Times New Roman" w:cs="Times New Roman"/>
          <w:b/>
          <w:sz w:val="24"/>
          <w:szCs w:val="24"/>
        </w:rPr>
        <w:t>МАГИСТЕРСКОЙ ДИССЕРТАЦИИ</w:t>
      </w:r>
    </w:p>
    <w:p w14:paraId="70646DBA" w14:textId="77777777" w:rsidR="00A43DE4" w:rsidRPr="00DB1EFC" w:rsidRDefault="00A43DE4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559"/>
        <w:gridCol w:w="1843"/>
      </w:tblGrid>
      <w:tr w:rsidR="00DB1EFC" w:rsidRPr="00DB1EFC" w14:paraId="0456B4B4" w14:textId="77777777" w:rsidTr="001E1744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14:paraId="57D275B3" w14:textId="77777777" w:rsidR="00DB1EFC" w:rsidRPr="00DB1EFC" w:rsidRDefault="00DB1EFC" w:rsidP="008F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FFA3B0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B8588E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2A42F0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DB1EFC" w:rsidRPr="00DB1EFC" w14:paraId="65BDDDE6" w14:textId="77777777" w:rsidTr="001E1744">
        <w:tc>
          <w:tcPr>
            <w:tcW w:w="534" w:type="dxa"/>
          </w:tcPr>
          <w:p w14:paraId="0D5F03C2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11FDCF5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ВКР на кафедрах</w:t>
            </w:r>
          </w:p>
        </w:tc>
        <w:tc>
          <w:tcPr>
            <w:tcW w:w="1559" w:type="dxa"/>
          </w:tcPr>
          <w:p w14:paraId="0E6C4E51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Ежегодно, до 25 мая</w:t>
            </w:r>
          </w:p>
        </w:tc>
        <w:tc>
          <w:tcPr>
            <w:tcW w:w="1843" w:type="dxa"/>
          </w:tcPr>
          <w:p w14:paraId="6C052C7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1D872C5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325A5E6F" w14:textId="77777777" w:rsidTr="001E1744">
        <w:trPr>
          <w:trHeight w:val="679"/>
        </w:trPr>
        <w:tc>
          <w:tcPr>
            <w:tcW w:w="534" w:type="dxa"/>
          </w:tcPr>
          <w:p w14:paraId="3FF6B2E5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7639DC12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кафедры прошений о закреплении тем, которые предлагаются выпускником</w:t>
            </w:r>
          </w:p>
        </w:tc>
        <w:tc>
          <w:tcPr>
            <w:tcW w:w="1559" w:type="dxa"/>
          </w:tcPr>
          <w:p w14:paraId="24BC996C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14:paraId="725699E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7F5A17D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3E508711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530C29CE" w14:textId="77777777" w:rsidTr="001E1744">
        <w:tc>
          <w:tcPr>
            <w:tcW w:w="534" w:type="dxa"/>
          </w:tcPr>
          <w:p w14:paraId="4FE59832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360CA822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приказа ректора о закреплении тем ВКР и научных руководителей на основа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решения кафедр, подписание приказа</w:t>
            </w:r>
          </w:p>
        </w:tc>
        <w:tc>
          <w:tcPr>
            <w:tcW w:w="1559" w:type="dxa"/>
          </w:tcPr>
          <w:p w14:paraId="1E9ADE6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14:paraId="36528B74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17BCB4E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3D752B5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23C7F6E1" w14:textId="77777777" w:rsidTr="001E1744">
        <w:tc>
          <w:tcPr>
            <w:tcW w:w="534" w:type="dxa"/>
          </w:tcPr>
          <w:p w14:paraId="14AC9A15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C9FCDBA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Выдача студентам-выпускникам дневников выполнения выпускной квалификационной работы</w:t>
            </w:r>
          </w:p>
        </w:tc>
        <w:tc>
          <w:tcPr>
            <w:tcW w:w="1559" w:type="dxa"/>
          </w:tcPr>
          <w:p w14:paraId="59A437F4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14:paraId="0C036E4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7AA9423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4A5E6EA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31FAB2DA" w14:textId="77777777" w:rsidTr="001E1744">
        <w:tc>
          <w:tcPr>
            <w:tcW w:w="534" w:type="dxa"/>
          </w:tcPr>
          <w:p w14:paraId="4956D308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22EAA3B6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студенческую кон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ференцию, посвященную презентации выпускных квалификационных работ</w:t>
            </w:r>
          </w:p>
        </w:tc>
        <w:tc>
          <w:tcPr>
            <w:tcW w:w="1559" w:type="dxa"/>
          </w:tcPr>
          <w:p w14:paraId="1E9753B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  <w:p w14:paraId="2E742C3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</w:tcPr>
          <w:p w14:paraId="39D1EAF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452EDDA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518DBDA5" w14:textId="77777777" w:rsidTr="001E1744">
        <w:tc>
          <w:tcPr>
            <w:tcW w:w="534" w:type="dxa"/>
          </w:tcPr>
          <w:p w14:paraId="79AC24D7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5C0E4F87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Выступление выпускников на студенческой конференции</w:t>
            </w:r>
          </w:p>
        </w:tc>
        <w:tc>
          <w:tcPr>
            <w:tcW w:w="1559" w:type="dxa"/>
          </w:tcPr>
          <w:p w14:paraId="2C0DDEF6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 половина мая</w:t>
            </w:r>
          </w:p>
        </w:tc>
        <w:tc>
          <w:tcPr>
            <w:tcW w:w="1843" w:type="dxa"/>
          </w:tcPr>
          <w:p w14:paraId="2B2F52F1" w14:textId="4C87DECD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HP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  <w:proofErr w:type="gramEnd"/>
          </w:p>
        </w:tc>
      </w:tr>
      <w:tr w:rsidR="00DB1EFC" w:rsidRPr="00DB1EFC" w14:paraId="68FCE292" w14:textId="77777777" w:rsidTr="001E1744">
        <w:tc>
          <w:tcPr>
            <w:tcW w:w="534" w:type="dxa"/>
          </w:tcPr>
          <w:p w14:paraId="45B13177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39C389DB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работы на проверку руководителю по мере написания отдельных разделов, письменное изложение результатов исследования и формулировка выводов, внесение исправлений и дополнений по замечаниям руководителя</w:t>
            </w:r>
          </w:p>
        </w:tc>
        <w:tc>
          <w:tcPr>
            <w:tcW w:w="1559" w:type="dxa"/>
          </w:tcPr>
          <w:p w14:paraId="1D8C786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 февраля - 10 мая</w:t>
            </w:r>
          </w:p>
        </w:tc>
        <w:tc>
          <w:tcPr>
            <w:tcW w:w="1843" w:type="dxa"/>
          </w:tcPr>
          <w:p w14:paraId="30F45CE4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299C5D4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14:paraId="6EB2A34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14:paraId="562F2074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1EFC" w:rsidRPr="00DB1EFC" w14:paraId="63C0F024" w14:textId="77777777" w:rsidTr="001E1744">
        <w:tc>
          <w:tcPr>
            <w:tcW w:w="534" w:type="dxa"/>
          </w:tcPr>
          <w:p w14:paraId="488CF279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623EFA53" w14:textId="77777777" w:rsidR="00DB1EFC" w:rsidRPr="00DB1EFC" w:rsidRDefault="00DB1EFC" w:rsidP="006E5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работы вместе с дневником </w:t>
            </w:r>
            <w:r w:rsidR="001E1744">
              <w:rPr>
                <w:rFonts w:ascii="Times New Roman" w:hAnsi="Times New Roman" w:cs="Times New Roman"/>
                <w:sz w:val="24"/>
                <w:szCs w:val="24"/>
              </w:rPr>
              <w:t xml:space="preserve">научному </w:t>
            </w:r>
            <w:r w:rsidR="006E5464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559" w:type="dxa"/>
          </w:tcPr>
          <w:p w14:paraId="2516315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1843" w:type="dxa"/>
          </w:tcPr>
          <w:p w14:paraId="5F6FEC16" w14:textId="77777777" w:rsidR="00DB1EFC" w:rsidRPr="00DB1EFC" w:rsidRDefault="001E1744" w:rsidP="006E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="006E546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B1EFC" w:rsidRPr="00DB1EFC" w14:paraId="25984070" w14:textId="77777777" w:rsidTr="001E1744">
        <w:tc>
          <w:tcPr>
            <w:tcW w:w="534" w:type="dxa"/>
          </w:tcPr>
          <w:p w14:paraId="7BC98159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7C741F3A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работы</w:t>
            </w:r>
          </w:p>
        </w:tc>
        <w:tc>
          <w:tcPr>
            <w:tcW w:w="1559" w:type="dxa"/>
          </w:tcPr>
          <w:p w14:paraId="0DDEE37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3ACA102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74DA3E32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7390ED6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19F1C37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6AE4AE14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61F72D26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14:paraId="628BFC9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14:paraId="2F67363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1EFC" w:rsidRPr="00DB1EFC" w14:paraId="25346955" w14:textId="77777777" w:rsidTr="001E1744">
        <w:tc>
          <w:tcPr>
            <w:tcW w:w="534" w:type="dxa"/>
          </w:tcPr>
          <w:p w14:paraId="5CECDBB5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05B5927D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Допуск к защите и защита дипломной работы</w:t>
            </w:r>
          </w:p>
        </w:tc>
        <w:tc>
          <w:tcPr>
            <w:tcW w:w="1559" w:type="dxa"/>
          </w:tcPr>
          <w:p w14:paraId="21C16FD2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14EB9DC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2E110156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5D6D077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3AC5896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4733F37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2F1073B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14D05D86" w14:textId="77777777" w:rsidTr="001E1744">
        <w:tc>
          <w:tcPr>
            <w:tcW w:w="534" w:type="dxa"/>
          </w:tcPr>
          <w:p w14:paraId="66B9B5A6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7D7A7DFD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результатам за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</w:t>
            </w:r>
          </w:p>
        </w:tc>
        <w:tc>
          <w:tcPr>
            <w:tcW w:w="1559" w:type="dxa"/>
          </w:tcPr>
          <w:p w14:paraId="5F40473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3FF845C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32997307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43DEB2E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518310B4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2C24A4B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</w:tbl>
    <w:p w14:paraId="6201C7CE" w14:textId="77777777" w:rsidR="00E85B6F" w:rsidRDefault="00E85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95B223E" w14:textId="77777777" w:rsidR="00661E32" w:rsidRDefault="00661E32" w:rsidP="00661E32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4</w:t>
      </w:r>
    </w:p>
    <w:p w14:paraId="383DA0C1" w14:textId="77777777" w:rsidR="001E1744" w:rsidRDefault="001E1744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4CEC3F" w14:textId="77777777" w:rsidR="00661E32" w:rsidRDefault="001E1744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744">
        <w:rPr>
          <w:rFonts w:ascii="Times New Roman" w:hAnsi="Times New Roman" w:cs="Times New Roman"/>
          <w:b/>
          <w:sz w:val="26"/>
          <w:szCs w:val="26"/>
        </w:rPr>
        <w:t>Образец оформления титульного листа ВКР</w:t>
      </w:r>
    </w:p>
    <w:p w14:paraId="35100873" w14:textId="77777777" w:rsidR="00F85BD9" w:rsidRDefault="00F85BD9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20FC45" w14:textId="77777777" w:rsidR="00661E32" w:rsidRDefault="00661E32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37AAA65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Религиозная организация</w:t>
      </w:r>
    </w:p>
    <w:p w14:paraId="73E7E1E5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- духовная образовательная организация высшего образования</w:t>
      </w:r>
    </w:p>
    <w:p w14:paraId="21D1FC0A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«</w:t>
      </w:r>
      <w:r w:rsidRPr="0041278D">
        <w:rPr>
          <w:b/>
          <w:sz w:val="28"/>
          <w:szCs w:val="28"/>
        </w:rPr>
        <w:t>ТАМБОВСКАЯ</w:t>
      </w:r>
      <w:r w:rsidRPr="0041278D">
        <w:rPr>
          <w:b/>
          <w:color w:val="000000"/>
          <w:sz w:val="28"/>
          <w:szCs w:val="28"/>
        </w:rPr>
        <w:t xml:space="preserve"> ДУХОВНАЯ </w:t>
      </w:r>
      <w:r w:rsidRPr="0041278D">
        <w:rPr>
          <w:b/>
          <w:sz w:val="28"/>
          <w:szCs w:val="28"/>
        </w:rPr>
        <w:t>СЕМИНАРИЯ</w:t>
      </w:r>
    </w:p>
    <w:p w14:paraId="0FBECA34" w14:textId="77777777" w:rsidR="005950DE" w:rsidRPr="0041278D" w:rsidRDefault="005950DE" w:rsidP="0041278D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ТАМБОВСКОЙ ЕПАРХИИ</w:t>
      </w:r>
    </w:p>
    <w:p w14:paraId="255FD3B5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РУССКОЙ ПРАВОСЛАВНОЙ ЦЕРКВИ»</w:t>
      </w:r>
    </w:p>
    <w:p w14:paraId="68497DAD" w14:textId="77777777" w:rsidR="00661E32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____________________________________________________________</w:t>
      </w:r>
    </w:p>
    <w:p w14:paraId="66673528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206F1B2C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61722014" w14:textId="335C5A1A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 xml:space="preserve">Кафедра </w:t>
      </w:r>
      <w:r w:rsidR="007B4192">
        <w:rPr>
          <w:b/>
          <w:color w:val="000000"/>
          <w:sz w:val="28"/>
          <w:szCs w:val="28"/>
        </w:rPr>
        <w:t>филологических и церковно-практических дисциплин</w:t>
      </w:r>
    </w:p>
    <w:p w14:paraId="724588D6" w14:textId="77777777" w:rsidR="00905E35" w:rsidRDefault="00905E35" w:rsidP="0041278D">
      <w:pPr>
        <w:pStyle w:val="21"/>
        <w:shd w:val="clear" w:color="auto" w:fill="auto"/>
        <w:ind w:right="-58"/>
        <w:jc w:val="right"/>
        <w:rPr>
          <w:i/>
          <w:color w:val="000000"/>
          <w:sz w:val="28"/>
          <w:szCs w:val="28"/>
        </w:rPr>
      </w:pPr>
    </w:p>
    <w:p w14:paraId="709F7752" w14:textId="77777777" w:rsidR="0041278D" w:rsidRPr="0041278D" w:rsidRDefault="0041278D" w:rsidP="0041278D">
      <w:pPr>
        <w:pStyle w:val="21"/>
        <w:shd w:val="clear" w:color="auto" w:fill="auto"/>
        <w:ind w:right="-58"/>
        <w:jc w:val="right"/>
        <w:rPr>
          <w:i/>
          <w:color w:val="000000"/>
          <w:sz w:val="28"/>
          <w:szCs w:val="28"/>
        </w:rPr>
      </w:pPr>
      <w:r w:rsidRPr="0041278D">
        <w:rPr>
          <w:i/>
          <w:color w:val="000000"/>
          <w:sz w:val="28"/>
          <w:szCs w:val="28"/>
        </w:rPr>
        <w:t>На правах рукописи</w:t>
      </w:r>
    </w:p>
    <w:p w14:paraId="30B16F1D" w14:textId="77777777" w:rsidR="0041278D" w:rsidRPr="0041278D" w:rsidRDefault="0041278D" w:rsidP="0041278D">
      <w:pPr>
        <w:pStyle w:val="21"/>
        <w:shd w:val="clear" w:color="auto" w:fill="auto"/>
        <w:ind w:right="-58"/>
        <w:jc w:val="right"/>
        <w:rPr>
          <w:i/>
          <w:color w:val="000000"/>
          <w:sz w:val="28"/>
          <w:szCs w:val="28"/>
        </w:rPr>
      </w:pPr>
    </w:p>
    <w:p w14:paraId="22007BC9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0799961B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 xml:space="preserve">Выпускная </w:t>
      </w:r>
      <w:r w:rsidR="00905E35">
        <w:rPr>
          <w:b/>
          <w:color w:val="000000"/>
          <w:sz w:val="28"/>
          <w:szCs w:val="28"/>
        </w:rPr>
        <w:t xml:space="preserve">квалификационная </w:t>
      </w:r>
      <w:r w:rsidRPr="0041278D">
        <w:rPr>
          <w:b/>
          <w:color w:val="000000"/>
          <w:sz w:val="28"/>
          <w:szCs w:val="28"/>
        </w:rPr>
        <w:t>работа</w:t>
      </w:r>
    </w:p>
    <w:p w14:paraId="2A20333F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305ABC86" w14:textId="77777777" w:rsidR="00905E35" w:rsidRPr="0041278D" w:rsidRDefault="00905E35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0DE87ADC" w14:textId="459BB58E" w:rsidR="00905E35" w:rsidRPr="00E11778" w:rsidRDefault="00E11778" w:rsidP="00E11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Поэтика духовной прозы святителя Игнатия (Брянчанинова)</w:t>
      </w:r>
    </w:p>
    <w:p w14:paraId="2ABDFADA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554D481F" w14:textId="77777777" w:rsidR="0041278D" w:rsidRDefault="0041278D" w:rsidP="00805FF1">
      <w:pPr>
        <w:pStyle w:val="21"/>
        <w:shd w:val="clear" w:color="auto" w:fill="auto"/>
        <w:ind w:right="-58"/>
        <w:rPr>
          <w:b/>
          <w:sz w:val="26"/>
          <w:szCs w:val="26"/>
        </w:rPr>
      </w:pPr>
    </w:p>
    <w:p w14:paraId="10D4BFAE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4CCA37B3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04C79E6E" w14:textId="5990CFDB" w:rsidR="0041278D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Направление подготовки</w:t>
      </w:r>
      <w:r w:rsidR="0041278D">
        <w:rPr>
          <w:b/>
          <w:sz w:val="26"/>
          <w:szCs w:val="26"/>
        </w:rPr>
        <w:t xml:space="preserve">: </w:t>
      </w:r>
      <w:r w:rsidR="005950DE">
        <w:rPr>
          <w:b/>
          <w:sz w:val="26"/>
          <w:szCs w:val="26"/>
        </w:rPr>
        <w:t>48.0</w:t>
      </w:r>
      <w:r w:rsidR="007B4192">
        <w:rPr>
          <w:b/>
          <w:sz w:val="26"/>
          <w:szCs w:val="26"/>
        </w:rPr>
        <w:t>4</w:t>
      </w:r>
      <w:r w:rsidR="005950DE">
        <w:rPr>
          <w:b/>
          <w:sz w:val="26"/>
          <w:szCs w:val="26"/>
        </w:rPr>
        <w:t>.01 «Теология»</w:t>
      </w:r>
    </w:p>
    <w:p w14:paraId="7915919D" w14:textId="1965D882" w:rsidR="00805FF1" w:rsidRPr="00905E35" w:rsidRDefault="00805FF1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Профиль: «</w:t>
      </w:r>
      <w:r w:rsidR="007B4192">
        <w:rPr>
          <w:b/>
          <w:sz w:val="26"/>
          <w:szCs w:val="26"/>
        </w:rPr>
        <w:t>Русская духовная словесность</w:t>
      </w:r>
      <w:r>
        <w:rPr>
          <w:b/>
          <w:sz w:val="26"/>
          <w:szCs w:val="26"/>
        </w:rPr>
        <w:t>»</w:t>
      </w:r>
    </w:p>
    <w:p w14:paraId="4B8021F4" w14:textId="77777777" w:rsidR="00A17A8C" w:rsidRPr="00905E35" w:rsidRDefault="00A17A8C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0DA37977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53778C51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C4EE135" w14:textId="77777777" w:rsidR="00A17A8C" w:rsidRDefault="00905E35" w:rsidP="00672CCA">
      <w:pPr>
        <w:pStyle w:val="21"/>
        <w:shd w:val="clear" w:color="auto" w:fill="auto"/>
        <w:ind w:right="-58"/>
        <w:rPr>
          <w:sz w:val="26"/>
          <w:szCs w:val="26"/>
        </w:rPr>
      </w:pPr>
      <w:proofErr w:type="gramStart"/>
      <w:r>
        <w:rPr>
          <w:sz w:val="26"/>
          <w:szCs w:val="26"/>
        </w:rPr>
        <w:t>Выполнил</w:t>
      </w:r>
      <w:r w:rsidR="00672CCA">
        <w:rPr>
          <w:sz w:val="26"/>
          <w:szCs w:val="26"/>
        </w:rPr>
        <w:t>:</w:t>
      </w:r>
      <w:r w:rsidR="00A17A8C">
        <w:rPr>
          <w:sz w:val="26"/>
          <w:szCs w:val="26"/>
        </w:rPr>
        <w:t xml:space="preserve">   </w:t>
      </w:r>
      <w:proofErr w:type="gramEnd"/>
      <w:r w:rsidR="00A17A8C">
        <w:rPr>
          <w:sz w:val="26"/>
          <w:szCs w:val="26"/>
        </w:rPr>
        <w:t xml:space="preserve">   </w:t>
      </w:r>
      <w:r w:rsidR="00A17A8C" w:rsidRPr="00672CCA">
        <w:rPr>
          <w:i/>
          <w:sz w:val="26"/>
          <w:szCs w:val="26"/>
        </w:rPr>
        <w:t>(подпись)</w:t>
      </w:r>
      <w:r w:rsidR="00A17A8C">
        <w:rPr>
          <w:sz w:val="26"/>
          <w:szCs w:val="26"/>
        </w:rPr>
        <w:t xml:space="preserve">     </w:t>
      </w:r>
      <w:r w:rsidR="00BD7BA4">
        <w:rPr>
          <w:sz w:val="26"/>
          <w:szCs w:val="26"/>
        </w:rPr>
        <w:t xml:space="preserve">        </w:t>
      </w:r>
      <w:r w:rsidR="00672CCA">
        <w:rPr>
          <w:sz w:val="26"/>
          <w:szCs w:val="26"/>
        </w:rPr>
        <w:t xml:space="preserve">                       </w:t>
      </w:r>
      <w:r w:rsidR="00A17A8C">
        <w:rPr>
          <w:sz w:val="26"/>
          <w:szCs w:val="26"/>
        </w:rPr>
        <w:t>Иванов Алексей</w:t>
      </w:r>
      <w:r w:rsidR="00805FF1">
        <w:rPr>
          <w:sz w:val="26"/>
          <w:szCs w:val="26"/>
        </w:rPr>
        <w:t xml:space="preserve"> Иванович</w:t>
      </w:r>
    </w:p>
    <w:p w14:paraId="692289AA" w14:textId="77777777" w:rsidR="00A17A8C" w:rsidRDefault="00A17A8C" w:rsidP="00A17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082FAC" w14:textId="77777777" w:rsidR="00A17A8C" w:rsidRDefault="00A17A8C" w:rsidP="00A17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19CF6B" w14:textId="3ABD25E2" w:rsidR="00A17A8C" w:rsidRPr="00A17A8C" w:rsidRDefault="00A17A8C" w:rsidP="00672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A8C">
        <w:rPr>
          <w:rFonts w:ascii="Times New Roman" w:hAnsi="Times New Roman" w:cs="Times New Roman"/>
          <w:sz w:val="26"/>
          <w:szCs w:val="26"/>
        </w:rPr>
        <w:t xml:space="preserve">Научный </w:t>
      </w:r>
      <w:proofErr w:type="gramStart"/>
      <w:r w:rsidRPr="00A17A8C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="00672CC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672CCA">
        <w:rPr>
          <w:rFonts w:ascii="Times New Roman" w:hAnsi="Times New Roman" w:cs="Times New Roman"/>
          <w:sz w:val="26"/>
          <w:szCs w:val="26"/>
        </w:rPr>
        <w:t xml:space="preserve">     </w:t>
      </w:r>
      <w:r w:rsidRPr="00672CCA">
        <w:rPr>
          <w:rFonts w:ascii="Times New Roman" w:hAnsi="Times New Roman" w:cs="Times New Roman"/>
          <w:i/>
          <w:sz w:val="26"/>
          <w:szCs w:val="26"/>
        </w:rPr>
        <w:t>(подпись)</w:t>
      </w:r>
      <w:r w:rsidRPr="00A17A8C">
        <w:rPr>
          <w:rFonts w:ascii="Times New Roman" w:hAnsi="Times New Roman" w:cs="Times New Roman"/>
          <w:sz w:val="26"/>
          <w:szCs w:val="26"/>
        </w:rPr>
        <w:t xml:space="preserve">    </w:t>
      </w:r>
      <w:r w:rsidR="00672CC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B4192">
        <w:rPr>
          <w:rFonts w:ascii="Times New Roman" w:hAnsi="Times New Roman" w:cs="Times New Roman"/>
          <w:sz w:val="26"/>
          <w:szCs w:val="26"/>
        </w:rPr>
        <w:t>Е.В. Грудинина</w:t>
      </w:r>
      <w:r w:rsidR="00BD7BA4">
        <w:rPr>
          <w:rFonts w:ascii="Times New Roman" w:hAnsi="Times New Roman" w:cs="Times New Roman"/>
          <w:sz w:val="26"/>
          <w:szCs w:val="26"/>
        </w:rPr>
        <w:t xml:space="preserve">, к-д </w:t>
      </w:r>
      <w:r w:rsidR="007B4192">
        <w:rPr>
          <w:rFonts w:ascii="Times New Roman" w:hAnsi="Times New Roman" w:cs="Times New Roman"/>
          <w:sz w:val="26"/>
          <w:szCs w:val="26"/>
        </w:rPr>
        <w:t>филол</w:t>
      </w:r>
      <w:r w:rsidR="00BD7BA4">
        <w:rPr>
          <w:rFonts w:ascii="Times New Roman" w:hAnsi="Times New Roman" w:cs="Times New Roman"/>
          <w:sz w:val="26"/>
          <w:szCs w:val="26"/>
        </w:rPr>
        <w:t>. наук</w:t>
      </w:r>
    </w:p>
    <w:p w14:paraId="6F373879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p w14:paraId="347E7CDC" w14:textId="77777777" w:rsidR="00672CCA" w:rsidRDefault="00672CCA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72CCA" w14:paraId="045D09E7" w14:textId="77777777" w:rsidTr="00672CCA">
        <w:tc>
          <w:tcPr>
            <w:tcW w:w="4672" w:type="dxa"/>
          </w:tcPr>
          <w:p w14:paraId="7388C3FC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BD9">
              <w:rPr>
                <w:rFonts w:ascii="Times New Roman" w:hAnsi="Times New Roman" w:cs="Times New Roman"/>
                <w:sz w:val="26"/>
                <w:szCs w:val="26"/>
              </w:rPr>
              <w:t>Рекомендована к защите</w:t>
            </w:r>
          </w:p>
          <w:p w14:paraId="60D38000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</w:p>
          <w:p w14:paraId="2CE257BE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024CE267" w14:textId="77777777" w:rsidR="00672CCA" w:rsidRDefault="00672CCA" w:rsidP="007033B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Должность, сан, ФИО</w:t>
            </w:r>
          </w:p>
          <w:p w14:paraId="5A963CBE" w14:textId="77777777" w:rsidR="00672CCA" w:rsidRPr="00F85BD9" w:rsidRDefault="00672CCA" w:rsidP="007033B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»__________ 20   г.</w:t>
            </w:r>
          </w:p>
        </w:tc>
        <w:tc>
          <w:tcPr>
            <w:tcW w:w="4672" w:type="dxa"/>
          </w:tcPr>
          <w:p w14:paraId="50A52F20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Допущена к защите</w:t>
            </w:r>
          </w:p>
          <w:p w14:paraId="5824CC65" w14:textId="77777777" w:rsidR="007B4192" w:rsidRDefault="00672CCA" w:rsidP="007033BC">
            <w:pPr>
              <w:ind w:firstLine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кафедрой </w:t>
            </w:r>
            <w:r w:rsidR="007B4192">
              <w:rPr>
                <w:rFonts w:ascii="Times New Roman" w:hAnsi="Times New Roman" w:cs="Times New Roman"/>
                <w:sz w:val="26"/>
                <w:szCs w:val="26"/>
              </w:rPr>
              <w:t xml:space="preserve">филологических и </w:t>
            </w:r>
          </w:p>
          <w:p w14:paraId="6C0DB0E5" w14:textId="56CDE1CD" w:rsidR="00672CCA" w:rsidRDefault="007B4192" w:rsidP="007033BC">
            <w:pPr>
              <w:ind w:firstLine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церковно-практических дисциплин</w:t>
            </w:r>
          </w:p>
          <w:p w14:paraId="64482BF6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___________________________</w:t>
            </w:r>
          </w:p>
          <w:p w14:paraId="762C4413" w14:textId="77777777" w:rsidR="00DF3E18" w:rsidRDefault="00DF3E18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П.Н. Евтихиев, к-т пед. наук, </w:t>
            </w:r>
          </w:p>
          <w:p w14:paraId="3FCB766D" w14:textId="52FAAF84" w:rsidR="00672CCA" w:rsidRDefault="00DF3E18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  <w:p w14:paraId="7B8B0950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»__________ 20   г. </w:t>
            </w:r>
          </w:p>
          <w:p w14:paraId="1FF13A79" w14:textId="77777777" w:rsidR="00672CCA" w:rsidRDefault="00672CCA" w:rsidP="00703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051A383" w14:textId="77777777" w:rsidR="00A17A8C" w:rsidRDefault="00A17A8C" w:rsidP="005950DE">
      <w:pPr>
        <w:pStyle w:val="21"/>
        <w:shd w:val="clear" w:color="auto" w:fill="auto"/>
        <w:ind w:right="-58"/>
        <w:rPr>
          <w:sz w:val="26"/>
          <w:szCs w:val="26"/>
        </w:rPr>
      </w:pPr>
    </w:p>
    <w:p w14:paraId="56FA7BBB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p w14:paraId="6269960A" w14:textId="2F4835E4" w:rsidR="00A17A8C" w:rsidRP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г. Тамбов, 20</w:t>
      </w:r>
      <w:r w:rsidR="00E60293">
        <w:rPr>
          <w:sz w:val="26"/>
          <w:szCs w:val="26"/>
        </w:rPr>
        <w:t>2</w:t>
      </w:r>
      <w:r w:rsidR="00E11778">
        <w:rPr>
          <w:sz w:val="26"/>
          <w:szCs w:val="26"/>
        </w:rPr>
        <w:t>1</w:t>
      </w:r>
    </w:p>
    <w:sectPr w:rsidR="00A17A8C" w:rsidRPr="00A17A8C" w:rsidSect="00F55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17EA8" w14:textId="77777777" w:rsidR="00F72F98" w:rsidRDefault="00F72F98" w:rsidP="00626F60">
      <w:pPr>
        <w:spacing w:after="0" w:line="240" w:lineRule="auto"/>
      </w:pPr>
      <w:r>
        <w:separator/>
      </w:r>
    </w:p>
  </w:endnote>
  <w:endnote w:type="continuationSeparator" w:id="0">
    <w:p w14:paraId="2C46EBF0" w14:textId="77777777" w:rsidR="00F72F98" w:rsidRDefault="00F72F98" w:rsidP="006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A39A" w14:textId="77777777" w:rsidR="00F72F98" w:rsidRDefault="00F72F98" w:rsidP="00626F60">
      <w:pPr>
        <w:spacing w:after="0" w:line="240" w:lineRule="auto"/>
      </w:pPr>
      <w:r>
        <w:separator/>
      </w:r>
    </w:p>
  </w:footnote>
  <w:footnote w:type="continuationSeparator" w:id="0">
    <w:p w14:paraId="0C967FED" w14:textId="77777777" w:rsidR="00F72F98" w:rsidRDefault="00F72F98" w:rsidP="00626F60">
      <w:pPr>
        <w:spacing w:after="0" w:line="240" w:lineRule="auto"/>
      </w:pPr>
      <w:r>
        <w:continuationSeparator/>
      </w:r>
    </w:p>
  </w:footnote>
  <w:footnote w:id="1">
    <w:p w14:paraId="69994ACF" w14:textId="77777777" w:rsidR="0088589C" w:rsidRPr="00946C04" w:rsidRDefault="0088589C" w:rsidP="001C5D07">
      <w:pPr>
        <w:spacing w:after="0" w:line="160" w:lineRule="exact"/>
        <w:ind w:right="80"/>
        <w:rPr>
          <w:rFonts w:ascii="Times New Roman" w:hAnsi="Times New Roman" w:cs="Times New Roman"/>
        </w:rPr>
      </w:pPr>
      <w:r w:rsidRPr="00946C04">
        <w:rPr>
          <w:rFonts w:ascii="Times New Roman" w:hAnsi="Times New Roman" w:cs="Times New Roman"/>
          <w:vertAlign w:val="superscript"/>
        </w:rPr>
        <w:footnoteRef/>
      </w:r>
      <w:r w:rsidRPr="00946C04">
        <w:rPr>
          <w:rFonts w:ascii="Times New Roman" w:hAnsi="Times New Roman" w:cs="Times New Roman"/>
        </w:rPr>
        <w:t xml:space="preserve"> Единицей хранения могут называться дело, папка, картон, столбец</w:t>
      </w:r>
    </w:p>
    <w:p w14:paraId="38D7E920" w14:textId="77777777" w:rsidR="0088589C" w:rsidRDefault="0088589C" w:rsidP="001C5D07">
      <w:pPr>
        <w:spacing w:after="0" w:line="150" w:lineRule="exact"/>
      </w:pPr>
      <w:r w:rsidRPr="00946C04">
        <w:rPr>
          <w:rFonts w:ascii="Times New Roman" w:hAnsi="Times New Roman" w:cs="Times New Roman"/>
        </w:rPr>
        <w:t>и проч.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A59"/>
    <w:multiLevelType w:val="hybridMultilevel"/>
    <w:tmpl w:val="CC3EED34"/>
    <w:lvl w:ilvl="0" w:tplc="66C87D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9C42811"/>
    <w:multiLevelType w:val="multilevel"/>
    <w:tmpl w:val="8F0C4B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C0318"/>
    <w:multiLevelType w:val="hybridMultilevel"/>
    <w:tmpl w:val="B61A88E4"/>
    <w:lvl w:ilvl="0" w:tplc="30048A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3E15AC"/>
    <w:multiLevelType w:val="multilevel"/>
    <w:tmpl w:val="286E70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70ED3"/>
    <w:multiLevelType w:val="multilevel"/>
    <w:tmpl w:val="C6F097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AA0154"/>
    <w:multiLevelType w:val="multilevel"/>
    <w:tmpl w:val="63308D9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4001B"/>
    <w:multiLevelType w:val="multilevel"/>
    <w:tmpl w:val="793678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9" w15:restartNumberingAfterBreak="0">
    <w:nsid w:val="409B4BFA"/>
    <w:multiLevelType w:val="multilevel"/>
    <w:tmpl w:val="EF0433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7002B3"/>
    <w:multiLevelType w:val="hybridMultilevel"/>
    <w:tmpl w:val="0136E002"/>
    <w:lvl w:ilvl="0" w:tplc="FF924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C70F70"/>
    <w:multiLevelType w:val="multilevel"/>
    <w:tmpl w:val="DDB04E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EC1B90"/>
    <w:multiLevelType w:val="multilevel"/>
    <w:tmpl w:val="447A6B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E32AA0"/>
    <w:multiLevelType w:val="hybridMultilevel"/>
    <w:tmpl w:val="F65A8EE2"/>
    <w:lvl w:ilvl="0" w:tplc="A2D8C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D7B5A"/>
    <w:multiLevelType w:val="multilevel"/>
    <w:tmpl w:val="D9DC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7D06C0"/>
    <w:multiLevelType w:val="multilevel"/>
    <w:tmpl w:val="3C7CA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A31296"/>
    <w:multiLevelType w:val="multilevel"/>
    <w:tmpl w:val="80EE8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F662D7"/>
    <w:multiLevelType w:val="multilevel"/>
    <w:tmpl w:val="2EE46A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3D2986"/>
    <w:multiLevelType w:val="multilevel"/>
    <w:tmpl w:val="80804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4"/>
    <w:rsid w:val="000205F9"/>
    <w:rsid w:val="0003770A"/>
    <w:rsid w:val="00046ABA"/>
    <w:rsid w:val="00050038"/>
    <w:rsid w:val="00050305"/>
    <w:rsid w:val="0005183C"/>
    <w:rsid w:val="000617BB"/>
    <w:rsid w:val="0015203D"/>
    <w:rsid w:val="0015421A"/>
    <w:rsid w:val="001963A9"/>
    <w:rsid w:val="001C5D07"/>
    <w:rsid w:val="001E1744"/>
    <w:rsid w:val="00201F1F"/>
    <w:rsid w:val="00254030"/>
    <w:rsid w:val="00255F32"/>
    <w:rsid w:val="002A66FE"/>
    <w:rsid w:val="002C1817"/>
    <w:rsid w:val="002D41C1"/>
    <w:rsid w:val="00304DD2"/>
    <w:rsid w:val="00327B5A"/>
    <w:rsid w:val="003301F5"/>
    <w:rsid w:val="00330EB1"/>
    <w:rsid w:val="00333AB7"/>
    <w:rsid w:val="00333C44"/>
    <w:rsid w:val="00363501"/>
    <w:rsid w:val="003700F4"/>
    <w:rsid w:val="003954DA"/>
    <w:rsid w:val="003A06DC"/>
    <w:rsid w:val="003A18D0"/>
    <w:rsid w:val="003B21FC"/>
    <w:rsid w:val="003C6B23"/>
    <w:rsid w:val="003F5DAC"/>
    <w:rsid w:val="00404E39"/>
    <w:rsid w:val="0041278D"/>
    <w:rsid w:val="0042440D"/>
    <w:rsid w:val="00433184"/>
    <w:rsid w:val="00444659"/>
    <w:rsid w:val="004466E4"/>
    <w:rsid w:val="00457AFC"/>
    <w:rsid w:val="00473AF1"/>
    <w:rsid w:val="00495B64"/>
    <w:rsid w:val="004B5DA3"/>
    <w:rsid w:val="004B6178"/>
    <w:rsid w:val="004D57B0"/>
    <w:rsid w:val="004E40D9"/>
    <w:rsid w:val="004F12CD"/>
    <w:rsid w:val="005005E7"/>
    <w:rsid w:val="00502CE4"/>
    <w:rsid w:val="005342E6"/>
    <w:rsid w:val="00537A24"/>
    <w:rsid w:val="00542980"/>
    <w:rsid w:val="005429CD"/>
    <w:rsid w:val="005539FD"/>
    <w:rsid w:val="00555560"/>
    <w:rsid w:val="00564DA6"/>
    <w:rsid w:val="00570046"/>
    <w:rsid w:val="00584D6C"/>
    <w:rsid w:val="005950DE"/>
    <w:rsid w:val="005C1445"/>
    <w:rsid w:val="005C5DCC"/>
    <w:rsid w:val="005C7411"/>
    <w:rsid w:val="005D2581"/>
    <w:rsid w:val="005D6F0F"/>
    <w:rsid w:val="005F59CF"/>
    <w:rsid w:val="005F7F3A"/>
    <w:rsid w:val="00614BC4"/>
    <w:rsid w:val="00616C5A"/>
    <w:rsid w:val="00626F60"/>
    <w:rsid w:val="00637CF8"/>
    <w:rsid w:val="00642086"/>
    <w:rsid w:val="00660148"/>
    <w:rsid w:val="00661E32"/>
    <w:rsid w:val="00672CCA"/>
    <w:rsid w:val="0067621B"/>
    <w:rsid w:val="00694E6C"/>
    <w:rsid w:val="006A1405"/>
    <w:rsid w:val="006B076C"/>
    <w:rsid w:val="006B201C"/>
    <w:rsid w:val="006E5464"/>
    <w:rsid w:val="007033BC"/>
    <w:rsid w:val="00707348"/>
    <w:rsid w:val="007211BC"/>
    <w:rsid w:val="007B4192"/>
    <w:rsid w:val="007C3793"/>
    <w:rsid w:val="007C64FD"/>
    <w:rsid w:val="007E16D0"/>
    <w:rsid w:val="007F332C"/>
    <w:rsid w:val="00802B34"/>
    <w:rsid w:val="00805FF1"/>
    <w:rsid w:val="00823DEA"/>
    <w:rsid w:val="0083638C"/>
    <w:rsid w:val="00841DCD"/>
    <w:rsid w:val="00855B65"/>
    <w:rsid w:val="008642BE"/>
    <w:rsid w:val="00877A14"/>
    <w:rsid w:val="00880654"/>
    <w:rsid w:val="0088589C"/>
    <w:rsid w:val="00890FEE"/>
    <w:rsid w:val="008A735C"/>
    <w:rsid w:val="008B4B11"/>
    <w:rsid w:val="008F27BF"/>
    <w:rsid w:val="008F57DF"/>
    <w:rsid w:val="00905E35"/>
    <w:rsid w:val="00932CF9"/>
    <w:rsid w:val="009379D5"/>
    <w:rsid w:val="009420DD"/>
    <w:rsid w:val="00946C04"/>
    <w:rsid w:val="00971F7D"/>
    <w:rsid w:val="009B61F4"/>
    <w:rsid w:val="009B7294"/>
    <w:rsid w:val="009B72C9"/>
    <w:rsid w:val="00A12C2A"/>
    <w:rsid w:val="00A17A8C"/>
    <w:rsid w:val="00A2504A"/>
    <w:rsid w:val="00A26562"/>
    <w:rsid w:val="00A359EF"/>
    <w:rsid w:val="00A43DE4"/>
    <w:rsid w:val="00A605A3"/>
    <w:rsid w:val="00A6129D"/>
    <w:rsid w:val="00A75436"/>
    <w:rsid w:val="00A76135"/>
    <w:rsid w:val="00A76DF3"/>
    <w:rsid w:val="00AA2615"/>
    <w:rsid w:val="00AB65B3"/>
    <w:rsid w:val="00AB6A02"/>
    <w:rsid w:val="00AC183D"/>
    <w:rsid w:val="00AE50B7"/>
    <w:rsid w:val="00AE6747"/>
    <w:rsid w:val="00AF0209"/>
    <w:rsid w:val="00B1418F"/>
    <w:rsid w:val="00B15BE3"/>
    <w:rsid w:val="00B17820"/>
    <w:rsid w:val="00B5442D"/>
    <w:rsid w:val="00B57EF3"/>
    <w:rsid w:val="00B62A8F"/>
    <w:rsid w:val="00B637DC"/>
    <w:rsid w:val="00B83B1B"/>
    <w:rsid w:val="00B93927"/>
    <w:rsid w:val="00B96668"/>
    <w:rsid w:val="00BA0538"/>
    <w:rsid w:val="00BA6E25"/>
    <w:rsid w:val="00BD7BA4"/>
    <w:rsid w:val="00BE2837"/>
    <w:rsid w:val="00BE6583"/>
    <w:rsid w:val="00C1178A"/>
    <w:rsid w:val="00C53C52"/>
    <w:rsid w:val="00C6202A"/>
    <w:rsid w:val="00C7020D"/>
    <w:rsid w:val="00C73450"/>
    <w:rsid w:val="00C96A8D"/>
    <w:rsid w:val="00CA10C6"/>
    <w:rsid w:val="00CC64B1"/>
    <w:rsid w:val="00CC6701"/>
    <w:rsid w:val="00CD30DF"/>
    <w:rsid w:val="00CE037C"/>
    <w:rsid w:val="00D01929"/>
    <w:rsid w:val="00D23282"/>
    <w:rsid w:val="00D35194"/>
    <w:rsid w:val="00D3564D"/>
    <w:rsid w:val="00D56640"/>
    <w:rsid w:val="00D800E0"/>
    <w:rsid w:val="00D81303"/>
    <w:rsid w:val="00D845BB"/>
    <w:rsid w:val="00DA3BEB"/>
    <w:rsid w:val="00DB1EFC"/>
    <w:rsid w:val="00DC2145"/>
    <w:rsid w:val="00DC3E8C"/>
    <w:rsid w:val="00DF3E18"/>
    <w:rsid w:val="00DF6F32"/>
    <w:rsid w:val="00DF7FF7"/>
    <w:rsid w:val="00E06844"/>
    <w:rsid w:val="00E11778"/>
    <w:rsid w:val="00E21163"/>
    <w:rsid w:val="00E42E26"/>
    <w:rsid w:val="00E50DE2"/>
    <w:rsid w:val="00E53F5B"/>
    <w:rsid w:val="00E60293"/>
    <w:rsid w:val="00E74E38"/>
    <w:rsid w:val="00E85B6F"/>
    <w:rsid w:val="00E86C5A"/>
    <w:rsid w:val="00E90EF2"/>
    <w:rsid w:val="00EB2DBA"/>
    <w:rsid w:val="00EC1625"/>
    <w:rsid w:val="00ED7D18"/>
    <w:rsid w:val="00EE2CE2"/>
    <w:rsid w:val="00F04BE8"/>
    <w:rsid w:val="00F14B1B"/>
    <w:rsid w:val="00F37319"/>
    <w:rsid w:val="00F4028E"/>
    <w:rsid w:val="00F524F3"/>
    <w:rsid w:val="00F55295"/>
    <w:rsid w:val="00F56E05"/>
    <w:rsid w:val="00F57E82"/>
    <w:rsid w:val="00F61B00"/>
    <w:rsid w:val="00F72F98"/>
    <w:rsid w:val="00F74EC8"/>
    <w:rsid w:val="00F85BD9"/>
    <w:rsid w:val="00F8769F"/>
    <w:rsid w:val="00F9167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6D46"/>
  <w15:docId w15:val="{66ED0F98-559F-4805-BC53-E659099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8C"/>
  </w:style>
  <w:style w:type="paragraph" w:styleId="1">
    <w:name w:val="heading 1"/>
    <w:basedOn w:val="a"/>
    <w:next w:val="a"/>
    <w:link w:val="10"/>
    <w:uiPriority w:val="99"/>
    <w:qFormat/>
    <w:rsid w:val="00333C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3519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125pt0pt">
    <w:name w:val="Основной текст (4) + 12;5 pt;Интервал 0 pt"/>
    <w:basedOn w:val="4"/>
    <w:rsid w:val="00D3519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D351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19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">
    <w:name w:val="Основной текст2"/>
    <w:basedOn w:val="a"/>
    <w:link w:val="a3"/>
    <w:rsid w:val="00D3519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20">
    <w:name w:val="Основной текст (2)_"/>
    <w:basedOn w:val="a0"/>
    <w:link w:val="21"/>
    <w:rsid w:val="00D3519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5194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19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30">
    <w:name w:val="Основной текст (3)"/>
    <w:basedOn w:val="a"/>
    <w:link w:val="3"/>
    <w:rsid w:val="00D35194"/>
    <w:pPr>
      <w:widowControl w:val="0"/>
      <w:shd w:val="clear" w:color="auto" w:fill="FFFFFF"/>
      <w:spacing w:after="5040" w:line="349" w:lineRule="exact"/>
      <w:jc w:val="center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22">
    <w:name w:val="Заголовок №2_"/>
    <w:basedOn w:val="a0"/>
    <w:link w:val="23"/>
    <w:rsid w:val="00B15BE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125pt0pt">
    <w:name w:val="Заголовок №2 + 12;5 pt;Интервал 0 pt"/>
    <w:basedOn w:val="22"/>
    <w:rsid w:val="00B15BE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B15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B15BE3"/>
    <w:pPr>
      <w:widowControl w:val="0"/>
      <w:shd w:val="clear" w:color="auto" w:fill="FFFFFF"/>
      <w:spacing w:before="240" w:after="0" w:line="30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styleId="a4">
    <w:name w:val="footnote text"/>
    <w:basedOn w:val="a"/>
    <w:link w:val="a5"/>
    <w:semiHidden/>
    <w:unhideWhenUsed/>
    <w:rsid w:val="00626F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26F60"/>
    <w:rPr>
      <w:sz w:val="20"/>
      <w:szCs w:val="20"/>
    </w:rPr>
  </w:style>
  <w:style w:type="character" w:styleId="a6">
    <w:name w:val="footnote reference"/>
    <w:basedOn w:val="a0"/>
    <w:semiHidden/>
    <w:unhideWhenUsed/>
    <w:rsid w:val="00626F60"/>
    <w:rPr>
      <w:vertAlign w:val="superscript"/>
    </w:rPr>
  </w:style>
  <w:style w:type="paragraph" w:styleId="a7">
    <w:name w:val="List Paragraph"/>
    <w:basedOn w:val="a"/>
    <w:uiPriority w:val="34"/>
    <w:qFormat/>
    <w:rsid w:val="008F57DF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5D2581"/>
  </w:style>
  <w:style w:type="character" w:customStyle="1" w:styleId="FontStyle29">
    <w:name w:val="Font Style29"/>
    <w:rsid w:val="00E53F5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rsid w:val="00AB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4B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8065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0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333C4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33C4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No Spacing"/>
    <w:uiPriority w:val="99"/>
    <w:qFormat/>
    <w:rsid w:val="00333C4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atsovet.ru/upload/ro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%20article/n/zhizn-i-deyatelnost-svyatogo-patriarha-tihona-v-otechestvennoy-istoriografii-imperatorskiy-period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3B4D-C586-4326-8836-3B81E430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29</Pages>
  <Words>8940</Words>
  <Characters>50963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75</cp:revision>
  <dcterms:created xsi:type="dcterms:W3CDTF">2019-10-28T15:00:00Z</dcterms:created>
  <dcterms:modified xsi:type="dcterms:W3CDTF">2021-01-29T14:28:00Z</dcterms:modified>
</cp:coreProperties>
</file>